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4ACF" w14:textId="58D04D2A" w:rsidR="00256CBB" w:rsidRDefault="00000000">
      <w:pPr>
        <w:pStyle w:val="P68B1DB1-Normalny1"/>
        <w:tabs>
          <w:tab w:val="left" w:pos="7230"/>
        </w:tabs>
        <w:autoSpaceDE w:val="0"/>
        <w:autoSpaceDN w:val="0"/>
        <w:adjustRightInd w:val="0"/>
        <w:spacing w:after="120" w:line="360" w:lineRule="auto"/>
        <w:jc w:val="center"/>
      </w:pPr>
      <w:r>
        <w:t xml:space="preserve">GENERAL TERMS AND </w:t>
      </w:r>
      <w:r w:rsidRPr="000F7C71">
        <w:t xml:space="preserve">CONDITIONS FOR </w:t>
      </w:r>
      <w:r w:rsidR="00B37134">
        <w:t xml:space="preserve">THE </w:t>
      </w:r>
      <w:r w:rsidRPr="000F7C71">
        <w:t>PROVI</w:t>
      </w:r>
      <w:r w:rsidR="00B37134">
        <w:t>SION OF</w:t>
      </w:r>
      <w:r w:rsidRPr="000F7C71">
        <w:t xml:space="preserve"> SERVICES</w:t>
      </w:r>
    </w:p>
    <w:p w14:paraId="23110F26" w14:textId="70E63AAC" w:rsidR="00256CBB" w:rsidRDefault="00000000">
      <w:pPr>
        <w:pStyle w:val="P68B1DB1-Normalny2"/>
        <w:tabs>
          <w:tab w:val="left" w:pos="7230"/>
        </w:tabs>
        <w:autoSpaceDE w:val="0"/>
        <w:autoSpaceDN w:val="0"/>
        <w:adjustRightInd w:val="0"/>
        <w:spacing w:after="120" w:line="360" w:lineRule="auto"/>
        <w:jc w:val="both"/>
        <w:rPr>
          <w:b/>
        </w:rPr>
      </w:pPr>
      <w:r w:rsidRPr="007462FD">
        <w:rPr>
          <w:lang w:val="pl-PL"/>
        </w:rPr>
        <w:t>by</w:t>
      </w:r>
      <w:r w:rsidRPr="007462FD">
        <w:rPr>
          <w:b/>
          <w:lang w:val="pl-PL"/>
        </w:rPr>
        <w:t xml:space="preserve"> "</w:t>
      </w:r>
      <w:r w:rsidRPr="00B37134">
        <w:rPr>
          <w:b/>
          <w:lang w:val="pl-PL"/>
        </w:rPr>
        <w:t>HELIOGRAF" spółka</w:t>
      </w:r>
      <w:r w:rsidRPr="007462FD">
        <w:rPr>
          <w:b/>
          <w:lang w:val="pl-PL"/>
        </w:rPr>
        <w:t xml:space="preserve"> z ograniczoną odpowiedzialnością</w:t>
      </w:r>
      <w:r w:rsidR="00A316A3" w:rsidRPr="002F5AD3">
        <w:rPr>
          <w:bCs/>
          <w:lang w:val="pl-PL"/>
        </w:rPr>
        <w:t>,</w:t>
      </w:r>
      <w:r w:rsidR="00A316A3">
        <w:rPr>
          <w:b/>
          <w:lang w:val="pl-PL"/>
        </w:rPr>
        <w:t xml:space="preserve"> </w:t>
      </w:r>
      <w:r w:rsidRPr="007462FD">
        <w:rPr>
          <w:lang w:val="pl-PL"/>
        </w:rPr>
        <w:t xml:space="preserve">with </w:t>
      </w:r>
      <w:proofErr w:type="spellStart"/>
      <w:r w:rsidRPr="007462FD">
        <w:rPr>
          <w:lang w:val="pl-PL"/>
        </w:rPr>
        <w:t>its</w:t>
      </w:r>
      <w:proofErr w:type="spellEnd"/>
      <w:r w:rsidRPr="007462FD">
        <w:rPr>
          <w:lang w:val="pl-PL"/>
        </w:rPr>
        <w:t xml:space="preserve"> </w:t>
      </w:r>
      <w:proofErr w:type="spellStart"/>
      <w:r w:rsidRPr="007462FD">
        <w:rPr>
          <w:lang w:val="pl-PL"/>
        </w:rPr>
        <w:t>registered</w:t>
      </w:r>
      <w:proofErr w:type="spellEnd"/>
      <w:r w:rsidRPr="007462FD">
        <w:rPr>
          <w:lang w:val="pl-PL"/>
        </w:rPr>
        <w:t xml:space="preserve"> office in Sokołów, at ul. </w:t>
      </w:r>
      <w:proofErr w:type="spellStart"/>
      <w:r>
        <w:t>Sokołowska</w:t>
      </w:r>
      <w:proofErr w:type="spellEnd"/>
      <w:r>
        <w:t xml:space="preserve"> 11, 05-806 </w:t>
      </w:r>
      <w:proofErr w:type="spellStart"/>
      <w:r>
        <w:t>Sokołów</w:t>
      </w:r>
      <w:proofErr w:type="spellEnd"/>
      <w:r>
        <w:t xml:space="preserve">, registered in the </w:t>
      </w:r>
      <w:r w:rsidR="00A316A3">
        <w:t xml:space="preserve">Commercial </w:t>
      </w:r>
      <w:r>
        <w:t xml:space="preserve">Register kept by the District Court for the capital city of Warsaw in Warsaw, 14th Commercial Division of the National Court Register, under KRS number 0000182568 </w:t>
      </w:r>
      <w:r>
        <w:rPr>
          <w:b/>
        </w:rPr>
        <w:t xml:space="preserve"> </w:t>
      </w:r>
      <w:r>
        <w:t xml:space="preserve">(hereinafter referred to </w:t>
      </w:r>
      <w:r w:rsidRPr="00B37134">
        <w:t xml:space="preserve">as </w:t>
      </w:r>
      <w:r w:rsidRPr="00B37134">
        <w:rPr>
          <w:b/>
        </w:rPr>
        <w:t>"</w:t>
      </w:r>
      <w:proofErr w:type="spellStart"/>
      <w:r w:rsidRPr="00B37134">
        <w:rPr>
          <w:b/>
        </w:rPr>
        <w:t>Heliograf</w:t>
      </w:r>
      <w:proofErr w:type="spellEnd"/>
      <w:r w:rsidRPr="00B37134">
        <w:rPr>
          <w:b/>
        </w:rPr>
        <w:t>"</w:t>
      </w:r>
      <w:r w:rsidRPr="00B37134">
        <w:t>)</w:t>
      </w:r>
      <w:r w:rsidR="0083302A">
        <w:t>.</w:t>
      </w:r>
    </w:p>
    <w:p w14:paraId="50A023C9" w14:textId="0CBA7A46" w:rsidR="00256CBB" w:rsidRDefault="00000000">
      <w:pPr>
        <w:pStyle w:val="P68B1DB1-Normalny1"/>
        <w:tabs>
          <w:tab w:val="left" w:pos="7230"/>
        </w:tabs>
        <w:autoSpaceDE w:val="0"/>
        <w:autoSpaceDN w:val="0"/>
        <w:adjustRightInd w:val="0"/>
        <w:spacing w:after="120" w:line="360" w:lineRule="auto"/>
        <w:jc w:val="center"/>
      </w:pPr>
      <w:r>
        <w:t>§ 1</w:t>
      </w:r>
    </w:p>
    <w:p w14:paraId="66BF2673" w14:textId="4B65CD39" w:rsidR="00256CBB" w:rsidRDefault="00000000">
      <w:pPr>
        <w:pStyle w:val="P68B1DB1-Akapitzlist3"/>
        <w:numPr>
          <w:ilvl w:val="0"/>
          <w:numId w:val="4"/>
        </w:numPr>
        <w:tabs>
          <w:tab w:val="left" w:pos="7230"/>
        </w:tabs>
        <w:autoSpaceDE w:val="0"/>
        <w:autoSpaceDN w:val="0"/>
        <w:adjustRightInd w:val="0"/>
        <w:spacing w:after="120" w:line="360" w:lineRule="auto"/>
        <w:ind w:left="567" w:hanging="567"/>
        <w:contextualSpacing w:val="0"/>
        <w:jc w:val="both"/>
      </w:pPr>
      <w:r>
        <w:t xml:space="preserve">The General Terms and Conditions for </w:t>
      </w:r>
      <w:r w:rsidR="00B37134" w:rsidRPr="00B37134">
        <w:t xml:space="preserve">the </w:t>
      </w:r>
      <w:r w:rsidRPr="00B37134">
        <w:t>Provi</w:t>
      </w:r>
      <w:r w:rsidR="00B37134" w:rsidRPr="002F5AD3">
        <w:t>sion of</w:t>
      </w:r>
      <w:r w:rsidRPr="00B37134">
        <w:t xml:space="preserve"> Services</w:t>
      </w:r>
      <w:r>
        <w:t xml:space="preserve"> (hereinafter: </w:t>
      </w:r>
      <w:r>
        <w:rPr>
          <w:b/>
        </w:rPr>
        <w:t>"General Terms and Conditions"</w:t>
      </w:r>
      <w:r>
        <w:t xml:space="preserve">) define the rules for the provision of services offered by </w:t>
      </w:r>
      <w:proofErr w:type="spellStart"/>
      <w:r w:rsidRPr="00B37134">
        <w:t>Heliograf</w:t>
      </w:r>
      <w:proofErr w:type="spellEnd"/>
      <w:r w:rsidRPr="00B37134">
        <w:t xml:space="preserve"> to natural persons, legal</w:t>
      </w:r>
      <w:r>
        <w:t xml:space="preserve"> persons or organisational units without legal personality (hereinafter referred to </w:t>
      </w:r>
      <w:r w:rsidRPr="00B37134">
        <w:t xml:space="preserve">as the </w:t>
      </w:r>
      <w:r w:rsidRPr="00B37134">
        <w:rPr>
          <w:b/>
        </w:rPr>
        <w:t>"Customer</w:t>
      </w:r>
      <w:r>
        <w:rPr>
          <w:b/>
        </w:rPr>
        <w:t>"</w:t>
      </w:r>
      <w:r>
        <w:t>) in the scope of:</w:t>
      </w:r>
    </w:p>
    <w:p w14:paraId="2A3A151B" w14:textId="2A44268B" w:rsidR="00256CBB" w:rsidRDefault="00B37134">
      <w:pPr>
        <w:pStyle w:val="P68B1DB1-Akapitzlist3"/>
        <w:numPr>
          <w:ilvl w:val="1"/>
          <w:numId w:val="4"/>
        </w:numPr>
        <w:tabs>
          <w:tab w:val="left" w:pos="7230"/>
        </w:tabs>
        <w:autoSpaceDE w:val="0"/>
        <w:autoSpaceDN w:val="0"/>
        <w:adjustRightInd w:val="0"/>
        <w:spacing w:after="120" w:line="360" w:lineRule="auto"/>
        <w:contextualSpacing w:val="0"/>
        <w:jc w:val="both"/>
      </w:pPr>
      <w:r w:rsidRPr="002F5AD3">
        <w:t xml:space="preserve">the </w:t>
      </w:r>
      <w:r w:rsidRPr="00B37134">
        <w:t>rental of film equipment (including lighting, cameras</w:t>
      </w:r>
      <w:r>
        <w:t xml:space="preserve">, lenses) (hereinafter: </w:t>
      </w:r>
      <w:r>
        <w:rPr>
          <w:b/>
        </w:rPr>
        <w:t>"Equipment"</w:t>
      </w:r>
      <w:r>
        <w:t>);</w:t>
      </w:r>
    </w:p>
    <w:p w14:paraId="31BA56D7" w14:textId="7C7F131F" w:rsidR="00256CBB" w:rsidRDefault="00B37134">
      <w:pPr>
        <w:pStyle w:val="P68B1DB1-Akapitzlist3"/>
        <w:numPr>
          <w:ilvl w:val="1"/>
          <w:numId w:val="4"/>
        </w:numPr>
        <w:tabs>
          <w:tab w:val="left" w:pos="7230"/>
        </w:tabs>
        <w:autoSpaceDE w:val="0"/>
        <w:autoSpaceDN w:val="0"/>
        <w:adjustRightInd w:val="0"/>
        <w:spacing w:after="120" w:line="360" w:lineRule="auto"/>
        <w:contextualSpacing w:val="0"/>
        <w:jc w:val="both"/>
      </w:pPr>
      <w:r w:rsidRPr="002F5AD3">
        <w:t xml:space="preserve">the </w:t>
      </w:r>
      <w:r w:rsidRPr="00B37134">
        <w:t>technical maintenance</w:t>
      </w:r>
      <w:r>
        <w:t xml:space="preserve"> of the rented film equipment and its transport;</w:t>
      </w:r>
    </w:p>
    <w:p w14:paraId="372876BF" w14:textId="704DDCCE" w:rsidR="00256CBB" w:rsidRDefault="00000000">
      <w:pPr>
        <w:pStyle w:val="P68B1DB1-Akapitzlist3"/>
        <w:tabs>
          <w:tab w:val="left" w:pos="7230"/>
        </w:tabs>
        <w:autoSpaceDE w:val="0"/>
        <w:autoSpaceDN w:val="0"/>
        <w:adjustRightInd w:val="0"/>
        <w:spacing w:after="120" w:line="360" w:lineRule="auto"/>
        <w:ind w:left="1287"/>
        <w:contextualSpacing w:val="0"/>
        <w:jc w:val="both"/>
      </w:pPr>
      <w:r>
        <w:t xml:space="preserve">(hereinafter collectively </w:t>
      </w:r>
      <w:r w:rsidRPr="00B37134">
        <w:t xml:space="preserve">referred to as: </w:t>
      </w:r>
      <w:r w:rsidRPr="00B37134">
        <w:rPr>
          <w:b/>
        </w:rPr>
        <w:t>"Services"</w:t>
      </w:r>
      <w:r w:rsidRPr="00B37134">
        <w:t>).</w:t>
      </w:r>
    </w:p>
    <w:p w14:paraId="68D7E73F" w14:textId="7E498BA2" w:rsidR="00256CBB" w:rsidRDefault="00000000">
      <w:pPr>
        <w:pStyle w:val="P68B1DB1-Akapitzlist4"/>
        <w:numPr>
          <w:ilvl w:val="0"/>
          <w:numId w:val="4"/>
        </w:numPr>
        <w:tabs>
          <w:tab w:val="left" w:pos="7230"/>
        </w:tabs>
        <w:autoSpaceDE w:val="0"/>
        <w:autoSpaceDN w:val="0"/>
        <w:adjustRightInd w:val="0"/>
        <w:spacing w:after="120" w:line="360" w:lineRule="auto"/>
        <w:ind w:left="567" w:hanging="567"/>
        <w:contextualSpacing w:val="0"/>
        <w:jc w:val="both"/>
        <w:rPr>
          <w:color w:val="2C2929"/>
        </w:rPr>
      </w:pPr>
      <w:r>
        <w:t>The General Terms and Conditions do not apply when the Customer is a consumer within the meaning of Art. 22</w:t>
      </w:r>
      <w:r>
        <w:rPr>
          <w:vertAlign w:val="superscript"/>
        </w:rPr>
        <w:t>1</w:t>
      </w:r>
      <w:r>
        <w:t xml:space="preserve"> of the Civil Code.</w:t>
      </w:r>
    </w:p>
    <w:p w14:paraId="5BF409FE" w14:textId="358D61DE" w:rsidR="00256CBB" w:rsidRDefault="00000000">
      <w:pPr>
        <w:pStyle w:val="P68B1DB1-Akapitzlist3"/>
        <w:numPr>
          <w:ilvl w:val="0"/>
          <w:numId w:val="4"/>
        </w:numPr>
        <w:tabs>
          <w:tab w:val="left" w:pos="7230"/>
        </w:tabs>
        <w:autoSpaceDE w:val="0"/>
        <w:autoSpaceDN w:val="0"/>
        <w:adjustRightInd w:val="0"/>
        <w:spacing w:after="120" w:line="360" w:lineRule="auto"/>
        <w:ind w:left="567" w:hanging="567"/>
        <w:contextualSpacing w:val="0"/>
        <w:jc w:val="both"/>
        <w:rPr>
          <w:rStyle w:val="markedcontent"/>
        </w:rPr>
      </w:pPr>
      <w:r>
        <w:t xml:space="preserve">The General Terms and </w:t>
      </w:r>
      <w:r w:rsidRPr="008E1924">
        <w:t>Conditions always constitute</w:t>
      </w:r>
      <w:r>
        <w:t xml:space="preserve"> an integral part of the contractual relationship between </w:t>
      </w:r>
      <w:proofErr w:type="spellStart"/>
      <w:r>
        <w:t>Heliograf</w:t>
      </w:r>
      <w:proofErr w:type="spellEnd"/>
      <w:r>
        <w:t xml:space="preserve"> and the Customer if</w:t>
      </w:r>
      <w:r w:rsidR="008E1924">
        <w:t>:</w:t>
      </w:r>
      <w:r>
        <w:t xml:space="preserve"> (1) they are </w:t>
      </w:r>
      <w:r w:rsidRPr="008E1924">
        <w:t>an annex to the contract</w:t>
      </w:r>
      <w:r>
        <w:t xml:space="preserve"> or order confirmation</w:t>
      </w:r>
      <w:r w:rsidR="00A316A3">
        <w:t>;</w:t>
      </w:r>
      <w:r>
        <w:t xml:space="preserve"> (2) they are referred to in the contract or </w:t>
      </w:r>
      <w:r w:rsidRPr="008E1924">
        <w:t>order confirmation</w:t>
      </w:r>
      <w:r w:rsidR="00A316A3" w:rsidRPr="008E1924">
        <w:t>;</w:t>
      </w:r>
      <w:r w:rsidRPr="008E1924">
        <w:t xml:space="preserve"> (3) they</w:t>
      </w:r>
      <w:r>
        <w:t xml:space="preserve"> have been delivered or made available to the Customer in electronic form, in particular by means of a link to the </w:t>
      </w:r>
      <w:proofErr w:type="spellStart"/>
      <w:r>
        <w:t>Heliograf</w:t>
      </w:r>
      <w:proofErr w:type="spellEnd"/>
      <w:r>
        <w:t xml:space="preserve"> website containing the General Terms and Conditions. Any deviation from the application of the General Terms and Conditions </w:t>
      </w:r>
      <w:r w:rsidR="008E1924">
        <w:t>must be</w:t>
      </w:r>
      <w:r>
        <w:t xml:space="preserve"> </w:t>
      </w:r>
      <w:r w:rsidR="00631083">
        <w:t>stated</w:t>
      </w:r>
      <w:r w:rsidR="008E1924">
        <w:t xml:space="preserve"> in </w:t>
      </w:r>
      <w:r w:rsidR="008E1924" w:rsidRPr="008E1924">
        <w:t xml:space="preserve">document </w:t>
      </w:r>
      <w:r w:rsidRPr="008E1924">
        <w:t>form. If</w:t>
      </w:r>
      <w:r>
        <w:t xml:space="preserve"> the provisions of the General Terms and Conditions are inconsistent with the content of the contract or the accepted order, the provisions of the contract or the accepted order will take precedence.</w:t>
      </w:r>
    </w:p>
    <w:p w14:paraId="3B171E7B" w14:textId="1C40BB1F" w:rsidR="00256CBB" w:rsidRDefault="00000000">
      <w:pPr>
        <w:pStyle w:val="Akapitzlist"/>
        <w:numPr>
          <w:ilvl w:val="0"/>
          <w:numId w:val="4"/>
        </w:numPr>
        <w:tabs>
          <w:tab w:val="left" w:pos="7230"/>
        </w:tabs>
        <w:autoSpaceDE w:val="0"/>
        <w:autoSpaceDN w:val="0"/>
        <w:adjustRightInd w:val="0"/>
        <w:spacing w:after="120" w:line="360" w:lineRule="auto"/>
        <w:ind w:left="567" w:hanging="567"/>
        <w:contextualSpacing w:val="0"/>
        <w:jc w:val="both"/>
        <w:rPr>
          <w:rFonts w:ascii="Verdana" w:hAnsi="Verdana" w:cs="Univers-Light"/>
          <w:color w:val="2C2929"/>
          <w:sz w:val="16"/>
        </w:rPr>
      </w:pPr>
      <w:r>
        <w:rPr>
          <w:rStyle w:val="markedcontent"/>
          <w:rFonts w:ascii="Verdana" w:hAnsi="Verdana" w:cs="Arial"/>
          <w:sz w:val="16"/>
        </w:rPr>
        <w:t xml:space="preserve">In the event that the </w:t>
      </w:r>
      <w:r w:rsidRPr="00631083">
        <w:rPr>
          <w:rStyle w:val="markedcontent"/>
          <w:rFonts w:ascii="Verdana" w:hAnsi="Verdana" w:cs="Arial"/>
          <w:sz w:val="16"/>
        </w:rPr>
        <w:t>order or contract for Services is</w:t>
      </w:r>
      <w:r>
        <w:rPr>
          <w:rStyle w:val="markedcontent"/>
          <w:rFonts w:ascii="Verdana" w:hAnsi="Verdana" w:cs="Arial"/>
          <w:sz w:val="16"/>
        </w:rPr>
        <w:t xml:space="preserve"> concluded by a third party on behalf of</w:t>
      </w:r>
      <w:r w:rsidR="00A316A3">
        <w:rPr>
          <w:rStyle w:val="markedcontent"/>
          <w:rFonts w:ascii="Verdana" w:hAnsi="Verdana" w:cs="Arial"/>
          <w:sz w:val="16"/>
        </w:rPr>
        <w:t>,</w:t>
      </w:r>
      <w:r>
        <w:rPr>
          <w:rStyle w:val="markedcontent"/>
          <w:rFonts w:ascii="Verdana" w:hAnsi="Verdana" w:cs="Arial"/>
          <w:sz w:val="16"/>
        </w:rPr>
        <w:t xml:space="preserve"> and for the </w:t>
      </w:r>
      <w:r w:rsidRPr="00631083">
        <w:rPr>
          <w:rStyle w:val="markedcontent"/>
          <w:rFonts w:ascii="Verdana" w:hAnsi="Verdana" w:cs="Arial"/>
          <w:sz w:val="16"/>
        </w:rPr>
        <w:t>benefit of</w:t>
      </w:r>
      <w:r w:rsidR="00A316A3" w:rsidRPr="00631083">
        <w:rPr>
          <w:rStyle w:val="markedcontent"/>
          <w:rFonts w:ascii="Verdana" w:hAnsi="Verdana" w:cs="Arial"/>
          <w:sz w:val="16"/>
        </w:rPr>
        <w:t>,</w:t>
      </w:r>
      <w:r w:rsidRPr="00631083">
        <w:rPr>
          <w:rStyle w:val="markedcontent"/>
          <w:rFonts w:ascii="Verdana" w:hAnsi="Verdana" w:cs="Arial"/>
          <w:sz w:val="16"/>
        </w:rPr>
        <w:t xml:space="preserve"> the</w:t>
      </w:r>
      <w:r>
        <w:rPr>
          <w:rStyle w:val="markedcontent"/>
          <w:rFonts w:ascii="Verdana" w:hAnsi="Verdana" w:cs="Arial"/>
          <w:sz w:val="16"/>
        </w:rPr>
        <w:t xml:space="preserve"> Customer, the third party is obliged to have the authority to act on behalf of the Customer to the extent corresponding to the scope of the contract or order</w:t>
      </w:r>
      <w:r w:rsidR="00A316A3">
        <w:rPr>
          <w:rStyle w:val="markedcontent"/>
          <w:rFonts w:ascii="Verdana" w:hAnsi="Verdana" w:cs="Arial"/>
          <w:sz w:val="16"/>
        </w:rPr>
        <w:t>,</w:t>
      </w:r>
      <w:r>
        <w:rPr>
          <w:rStyle w:val="markedcontent"/>
          <w:rFonts w:ascii="Verdana" w:hAnsi="Verdana" w:cs="Arial"/>
          <w:sz w:val="16"/>
        </w:rPr>
        <w:t xml:space="preserve"> and to inform the Customer about their content and the content of the General Terms and Conditions. I</w:t>
      </w:r>
      <w:r w:rsidRPr="006D222D">
        <w:rPr>
          <w:rStyle w:val="markedcontent"/>
          <w:rFonts w:ascii="Verdana" w:hAnsi="Verdana" w:cs="Arial"/>
          <w:sz w:val="16"/>
        </w:rPr>
        <w:t xml:space="preserve">f </w:t>
      </w:r>
      <w:r w:rsidR="00631083" w:rsidRPr="006D222D">
        <w:rPr>
          <w:rStyle w:val="markedcontent"/>
          <w:rFonts w:ascii="Verdana" w:hAnsi="Verdana" w:cs="Arial"/>
          <w:sz w:val="16"/>
        </w:rPr>
        <w:t>the</w:t>
      </w:r>
      <w:r w:rsidRPr="006D222D">
        <w:rPr>
          <w:rStyle w:val="markedcontent"/>
          <w:rFonts w:ascii="Verdana" w:hAnsi="Verdana" w:cs="Arial"/>
          <w:sz w:val="16"/>
        </w:rPr>
        <w:t xml:space="preserve"> third party</w:t>
      </w:r>
      <w:r>
        <w:rPr>
          <w:rStyle w:val="markedcontent"/>
          <w:rFonts w:ascii="Verdana" w:hAnsi="Verdana" w:cs="Arial"/>
          <w:sz w:val="16"/>
        </w:rPr>
        <w:t xml:space="preserve"> fails to comply with the provisions of the preceding sentence, it will be liable for the damage incurred by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in this respect.</w:t>
      </w:r>
    </w:p>
    <w:p w14:paraId="55819804" w14:textId="0E004300" w:rsidR="00256CBB" w:rsidRDefault="00000000">
      <w:pPr>
        <w:pStyle w:val="P68B1DB1-Normalny1"/>
        <w:tabs>
          <w:tab w:val="left" w:pos="7230"/>
        </w:tabs>
        <w:autoSpaceDE w:val="0"/>
        <w:autoSpaceDN w:val="0"/>
        <w:adjustRightInd w:val="0"/>
        <w:spacing w:after="120" w:line="360" w:lineRule="auto"/>
        <w:jc w:val="center"/>
      </w:pPr>
      <w:r>
        <w:t>§ 2</w:t>
      </w:r>
    </w:p>
    <w:p w14:paraId="4085D82A" w14:textId="05D47C62" w:rsidR="00256CBB" w:rsidRDefault="00000000">
      <w:pPr>
        <w:pStyle w:val="P68B1DB1-Akapitzlist5"/>
        <w:numPr>
          <w:ilvl w:val="0"/>
          <w:numId w:val="6"/>
        </w:numPr>
        <w:tabs>
          <w:tab w:val="left" w:pos="7230"/>
        </w:tabs>
        <w:autoSpaceDE w:val="0"/>
        <w:autoSpaceDN w:val="0"/>
        <w:adjustRightInd w:val="0"/>
        <w:spacing w:after="120" w:line="360" w:lineRule="auto"/>
        <w:ind w:left="567" w:hanging="567"/>
        <w:contextualSpacing w:val="0"/>
        <w:jc w:val="both"/>
      </w:pPr>
      <w:proofErr w:type="spellStart"/>
      <w:r>
        <w:t>Heliograf</w:t>
      </w:r>
      <w:proofErr w:type="spellEnd"/>
      <w:r>
        <w:t xml:space="preserve"> provides the Services with due diligence, in accordance with commercial </w:t>
      </w:r>
      <w:r w:rsidR="00631083">
        <w:t>practices</w:t>
      </w:r>
      <w:r w:rsidRPr="00631083">
        <w:t>, taking into account the standards in force in the Republic of Poland in the scope of providing the Services.</w:t>
      </w:r>
    </w:p>
    <w:p w14:paraId="1E646EBE" w14:textId="2649C423" w:rsidR="00256CBB" w:rsidRDefault="00000000">
      <w:pPr>
        <w:pStyle w:val="P68B1DB1-Akapitzlist6"/>
        <w:numPr>
          <w:ilvl w:val="0"/>
          <w:numId w:val="6"/>
        </w:numPr>
        <w:tabs>
          <w:tab w:val="left" w:pos="7230"/>
        </w:tabs>
        <w:autoSpaceDE w:val="0"/>
        <w:autoSpaceDN w:val="0"/>
        <w:adjustRightInd w:val="0"/>
        <w:spacing w:after="120" w:line="360" w:lineRule="auto"/>
        <w:ind w:left="567" w:hanging="567"/>
        <w:contextualSpacing w:val="0"/>
        <w:jc w:val="both"/>
        <w:rPr>
          <w:rFonts w:ascii="Verdana" w:hAnsi="Verdana" w:cs="Vrinda"/>
          <w:color w:val="2C2929"/>
        </w:rPr>
      </w:pPr>
      <w:proofErr w:type="spellStart"/>
      <w:r w:rsidRPr="00631083">
        <w:rPr>
          <w:rFonts w:ascii="Verdana" w:hAnsi="Verdana" w:cs="Vrinda"/>
          <w:color w:val="2C2929"/>
        </w:rPr>
        <w:t>Heliograf</w:t>
      </w:r>
      <w:proofErr w:type="spellEnd"/>
      <w:r w:rsidRPr="00631083">
        <w:rPr>
          <w:rFonts w:ascii="Verdana" w:hAnsi="Verdana" w:cs="Vrinda"/>
          <w:color w:val="2C2929"/>
        </w:rPr>
        <w:t xml:space="preserve"> shall be</w:t>
      </w:r>
      <w:r>
        <w:rPr>
          <w:rFonts w:ascii="Verdana" w:hAnsi="Verdana" w:cs="Vrinda"/>
          <w:color w:val="2C2929"/>
        </w:rPr>
        <w:t xml:space="preserve"> liable for damages in the event of gross </w:t>
      </w:r>
      <w:r w:rsidRPr="00631083">
        <w:rPr>
          <w:rFonts w:ascii="Verdana" w:hAnsi="Verdana" w:cs="Vrinda"/>
          <w:color w:val="2C2929"/>
        </w:rPr>
        <w:t>negligence or wilful misconduct</w:t>
      </w:r>
      <w:r>
        <w:rPr>
          <w:rFonts w:ascii="Verdana" w:hAnsi="Verdana" w:cs="Vrinda"/>
          <w:color w:val="2C2929"/>
        </w:rPr>
        <w:t xml:space="preserve"> on its part or on the part of the entities through which it performs the Services</w:t>
      </w:r>
      <w:r>
        <w:rPr>
          <w:rFonts w:ascii="Verdana" w:hAnsi="Verdana" w:cs="Calibri"/>
        </w:rPr>
        <w:t xml:space="preserve">. </w:t>
      </w:r>
      <w:proofErr w:type="spellStart"/>
      <w:r w:rsidRPr="00631083">
        <w:rPr>
          <w:rFonts w:ascii="Verdana" w:hAnsi="Verdana" w:cs="Calibri"/>
        </w:rPr>
        <w:t>Heliograf's</w:t>
      </w:r>
      <w:proofErr w:type="spellEnd"/>
      <w:r w:rsidRPr="00631083">
        <w:rPr>
          <w:rFonts w:ascii="Verdana" w:hAnsi="Verdana" w:cs="Calibri"/>
        </w:rPr>
        <w:t xml:space="preserve"> liability will be</w:t>
      </w:r>
      <w:r>
        <w:rPr>
          <w:rFonts w:ascii="Verdana" w:hAnsi="Verdana" w:cs="Calibri"/>
        </w:rPr>
        <w:t xml:space="preserve"> limited to the value of the remuneration for the Services, unless the generally applicable legal provisions do not provide for </w:t>
      </w:r>
      <w:r w:rsidRPr="00631083">
        <w:rPr>
          <w:rFonts w:ascii="Verdana" w:hAnsi="Verdana" w:cs="Calibri"/>
        </w:rPr>
        <w:t>such limitation of liability.</w:t>
      </w:r>
    </w:p>
    <w:p w14:paraId="69C28CD6" w14:textId="43B46231" w:rsidR="00256CBB" w:rsidRDefault="00000000">
      <w:pPr>
        <w:pStyle w:val="P68B1DB1-Akapitzlist5"/>
        <w:numPr>
          <w:ilvl w:val="0"/>
          <w:numId w:val="6"/>
        </w:numPr>
        <w:tabs>
          <w:tab w:val="left" w:pos="7230"/>
        </w:tabs>
        <w:autoSpaceDE w:val="0"/>
        <w:autoSpaceDN w:val="0"/>
        <w:adjustRightInd w:val="0"/>
        <w:spacing w:after="120" w:line="360" w:lineRule="auto"/>
        <w:ind w:left="567" w:hanging="567"/>
        <w:contextualSpacing w:val="0"/>
        <w:jc w:val="both"/>
      </w:pPr>
      <w:r>
        <w:t xml:space="preserve">The Customer is obliged to cooperate with </w:t>
      </w:r>
      <w:proofErr w:type="spellStart"/>
      <w:r>
        <w:t>Heliograf</w:t>
      </w:r>
      <w:proofErr w:type="spellEnd"/>
      <w:r>
        <w:t xml:space="preserve"> in </w:t>
      </w:r>
      <w:r w:rsidRPr="00631083">
        <w:t xml:space="preserve">order </w:t>
      </w:r>
      <w:r w:rsidR="00631083">
        <w:t xml:space="preserve">for </w:t>
      </w:r>
      <w:r w:rsidR="00631083" w:rsidRPr="00631083">
        <w:t xml:space="preserve">the Services </w:t>
      </w:r>
      <w:r w:rsidRPr="00631083">
        <w:t xml:space="preserve">to </w:t>
      </w:r>
      <w:r w:rsidR="00631083">
        <w:t xml:space="preserve">be </w:t>
      </w:r>
      <w:r w:rsidRPr="00631083">
        <w:t>properly perform</w:t>
      </w:r>
      <w:r w:rsidR="00631083">
        <w:t>ed</w:t>
      </w:r>
      <w:r w:rsidRPr="00631083">
        <w:t>,</w:t>
      </w:r>
      <w:r>
        <w:t xml:space="preserve"> and in particular is obliged to provide </w:t>
      </w:r>
      <w:r w:rsidR="00631083">
        <w:t xml:space="preserve">any </w:t>
      </w:r>
      <w:r>
        <w:t>appropriate information, instructions and documents in a timely manner.</w:t>
      </w:r>
    </w:p>
    <w:p w14:paraId="67A1D5D1" w14:textId="597156D5" w:rsidR="00256CBB" w:rsidRDefault="00000000">
      <w:pPr>
        <w:pStyle w:val="P68B1DB1-Akapitzlist5"/>
        <w:numPr>
          <w:ilvl w:val="0"/>
          <w:numId w:val="6"/>
        </w:numPr>
        <w:tabs>
          <w:tab w:val="left" w:pos="7230"/>
        </w:tabs>
        <w:autoSpaceDE w:val="0"/>
        <w:autoSpaceDN w:val="0"/>
        <w:adjustRightInd w:val="0"/>
        <w:spacing w:after="120" w:line="360" w:lineRule="auto"/>
        <w:ind w:left="567" w:hanging="567"/>
        <w:contextualSpacing w:val="0"/>
        <w:jc w:val="both"/>
      </w:pPr>
      <w:r>
        <w:t xml:space="preserve">The Customer is obliged to </w:t>
      </w:r>
      <w:r w:rsidRPr="00631083">
        <w:t xml:space="preserve">provide </w:t>
      </w:r>
      <w:proofErr w:type="spellStart"/>
      <w:r w:rsidR="00631083" w:rsidRPr="002F5AD3">
        <w:t>Heliograf</w:t>
      </w:r>
      <w:r w:rsidR="00631083" w:rsidRPr="00631083">
        <w:rPr>
          <w:rFonts w:cs="Calibri"/>
        </w:rPr>
        <w:t>'</w:t>
      </w:r>
      <w:r w:rsidR="00631083" w:rsidRPr="00631083">
        <w:t>s</w:t>
      </w:r>
      <w:proofErr w:type="spellEnd"/>
      <w:r w:rsidRPr="00631083">
        <w:t xml:space="preserve"> representatives with</w:t>
      </w:r>
      <w:r>
        <w:t xml:space="preserve"> the necessary access to the premises or area where the Services are to be provid</w:t>
      </w:r>
      <w:r w:rsidRPr="00631083">
        <w:t>ed</w:t>
      </w:r>
      <w:r w:rsidR="00A316A3" w:rsidRPr="00631083">
        <w:t>,</w:t>
      </w:r>
      <w:r w:rsidRPr="00631083">
        <w:t xml:space="preserve"> and ensure th</w:t>
      </w:r>
      <w:r w:rsidR="00631083">
        <w:t>at</w:t>
      </w:r>
      <w:r w:rsidRPr="00631083">
        <w:t xml:space="preserve"> </w:t>
      </w:r>
      <w:r w:rsidR="00631083" w:rsidRPr="00631083">
        <w:t xml:space="preserve">a person designated by </w:t>
      </w:r>
      <w:proofErr w:type="spellStart"/>
      <w:r w:rsidR="00631083" w:rsidRPr="00631083">
        <w:t>Heliograf</w:t>
      </w:r>
      <w:proofErr w:type="spellEnd"/>
      <w:r w:rsidR="00631083" w:rsidRPr="00631083">
        <w:t xml:space="preserve"> </w:t>
      </w:r>
      <w:r w:rsidR="00631083">
        <w:t xml:space="preserve">has the possibility to </w:t>
      </w:r>
      <w:r w:rsidRPr="00631083">
        <w:t>handl</w:t>
      </w:r>
      <w:r w:rsidR="00631083">
        <w:t>e</w:t>
      </w:r>
      <w:r w:rsidRPr="00631083">
        <w:t xml:space="preserve"> the rented Equipment, if it</w:t>
      </w:r>
      <w:r>
        <w:t xml:space="preserve"> is covered by the scope of the contract or order.</w:t>
      </w:r>
    </w:p>
    <w:p w14:paraId="1476EDA7" w14:textId="486BB4A4" w:rsidR="00256CBB" w:rsidRDefault="00000000">
      <w:pPr>
        <w:pStyle w:val="P68B1DB1-Akapitzlist6"/>
        <w:numPr>
          <w:ilvl w:val="0"/>
          <w:numId w:val="6"/>
        </w:numPr>
        <w:tabs>
          <w:tab w:val="left" w:pos="7230"/>
        </w:tabs>
        <w:autoSpaceDE w:val="0"/>
        <w:autoSpaceDN w:val="0"/>
        <w:adjustRightInd w:val="0"/>
        <w:spacing w:after="120" w:line="360" w:lineRule="auto"/>
        <w:ind w:left="567" w:hanging="567"/>
        <w:contextualSpacing w:val="0"/>
        <w:jc w:val="both"/>
        <w:rPr>
          <w:rFonts w:ascii="Verdana" w:hAnsi="Verdana" w:cs="Vrinda"/>
          <w:color w:val="2C2929"/>
        </w:rPr>
      </w:pPr>
      <w:r>
        <w:rPr>
          <w:rFonts w:ascii="Verdana" w:hAnsi="Verdana" w:cs="Vrinda"/>
          <w:color w:val="2C2929"/>
        </w:rPr>
        <w:lastRenderedPageBreak/>
        <w:t xml:space="preserve">Where the value of the Equipment exceeds PLN 150,000.00 (in words: one hundred and fifty thousand </w:t>
      </w:r>
      <w:r w:rsidRPr="00631083">
        <w:rPr>
          <w:rFonts w:ascii="Verdana" w:hAnsi="Verdana" w:cs="Vrinda"/>
          <w:color w:val="2C2929"/>
        </w:rPr>
        <w:t>zlotys),</w:t>
      </w:r>
      <w:r>
        <w:rPr>
          <w:rFonts w:ascii="Verdana" w:hAnsi="Verdana" w:cs="Vrinda"/>
          <w:color w:val="2C2929"/>
        </w:rPr>
        <w:t xml:space="preserve"> </w:t>
      </w:r>
      <w:proofErr w:type="spellStart"/>
      <w:r>
        <w:rPr>
          <w:rFonts w:ascii="Verdana" w:hAnsi="Verdana" w:cs="Vrinda"/>
          <w:color w:val="2C2929"/>
        </w:rPr>
        <w:t>Heliograf</w:t>
      </w:r>
      <w:proofErr w:type="spellEnd"/>
      <w:r>
        <w:rPr>
          <w:rFonts w:ascii="Verdana" w:hAnsi="Verdana" w:cs="Vrinda"/>
          <w:color w:val="2C2929"/>
        </w:rPr>
        <w:t xml:space="preserve"> will be entitled to demand that the Customer insures the Equipment against all risks. In this case, the insurance cover must start at the latest on the date of issue of the Equipment and end at the earliest on the </w:t>
      </w:r>
      <w:r w:rsidRPr="00631083">
        <w:rPr>
          <w:rFonts w:ascii="Verdana" w:hAnsi="Verdana" w:cs="Vrinda"/>
          <w:color w:val="2C2929"/>
        </w:rPr>
        <w:t xml:space="preserve">day following the date of return of the Equipment. </w:t>
      </w:r>
      <w:proofErr w:type="spellStart"/>
      <w:r w:rsidRPr="00631083">
        <w:rPr>
          <w:rFonts w:ascii="Verdana" w:hAnsi="Verdana" w:cs="Vrinda"/>
          <w:color w:val="2C2929"/>
        </w:rPr>
        <w:t>Heliograf</w:t>
      </w:r>
      <w:proofErr w:type="spellEnd"/>
      <w:r w:rsidRPr="00631083">
        <w:rPr>
          <w:rFonts w:ascii="Verdana" w:hAnsi="Verdana" w:cs="Vrinda"/>
          <w:color w:val="2C2929"/>
        </w:rPr>
        <w:t xml:space="preserve"> will notify the Customer </w:t>
      </w:r>
      <w:r w:rsidR="00631083" w:rsidRPr="00631083">
        <w:rPr>
          <w:rFonts w:ascii="Verdana" w:hAnsi="Verdana" w:cs="Vrinda"/>
          <w:color w:val="2C2929"/>
        </w:rPr>
        <w:t xml:space="preserve">in each case </w:t>
      </w:r>
      <w:r w:rsidRPr="00631083">
        <w:rPr>
          <w:rFonts w:ascii="Verdana" w:hAnsi="Verdana" w:cs="Vrinda"/>
          <w:color w:val="2C2929"/>
        </w:rPr>
        <w:t xml:space="preserve">of the required </w:t>
      </w:r>
      <w:commentRangeStart w:id="0"/>
      <w:r w:rsidRPr="00631083">
        <w:rPr>
          <w:rFonts w:ascii="Verdana" w:hAnsi="Verdana" w:cs="Vrinda"/>
          <w:color w:val="2C2929"/>
        </w:rPr>
        <w:t xml:space="preserve">sum </w:t>
      </w:r>
      <w:r w:rsidR="00A316A3" w:rsidRPr="002F5AD3">
        <w:rPr>
          <w:rFonts w:ascii="Verdana" w:hAnsi="Verdana" w:cs="Vrinda"/>
          <w:color w:val="2C2929"/>
        </w:rPr>
        <w:t xml:space="preserve">for </w:t>
      </w:r>
      <w:r w:rsidRPr="00631083">
        <w:rPr>
          <w:rFonts w:ascii="Verdana" w:hAnsi="Verdana" w:cs="Vrinda"/>
          <w:color w:val="2C2929"/>
        </w:rPr>
        <w:t>insur</w:t>
      </w:r>
      <w:r w:rsidR="00A316A3" w:rsidRPr="002F5AD3">
        <w:rPr>
          <w:rFonts w:ascii="Verdana" w:hAnsi="Verdana" w:cs="Vrinda"/>
          <w:color w:val="2C2929"/>
        </w:rPr>
        <w:t>ing</w:t>
      </w:r>
      <w:r w:rsidRPr="00631083">
        <w:rPr>
          <w:rFonts w:ascii="Verdana" w:hAnsi="Verdana" w:cs="Vrinda"/>
          <w:color w:val="2C2929"/>
        </w:rPr>
        <w:t xml:space="preserve"> the Equipment. </w:t>
      </w:r>
      <w:commentRangeEnd w:id="0"/>
      <w:r w:rsidR="00631083" w:rsidRPr="00631083">
        <w:rPr>
          <w:rStyle w:val="Odwoaniedokomentarza"/>
        </w:rPr>
        <w:commentReference w:id="0"/>
      </w:r>
      <w:r w:rsidR="00A316A3" w:rsidRPr="002F5AD3">
        <w:rPr>
          <w:rFonts w:ascii="Verdana" w:hAnsi="Verdana" w:cs="Vrinda"/>
          <w:color w:val="2C2929"/>
        </w:rPr>
        <w:t xml:space="preserve">If </w:t>
      </w:r>
      <w:r w:rsidR="00A316A3" w:rsidRPr="00631083">
        <w:rPr>
          <w:rFonts w:ascii="Verdana" w:hAnsi="Verdana" w:cs="Vrinda"/>
          <w:color w:val="2C2929"/>
        </w:rPr>
        <w:t>the Customer</w:t>
      </w:r>
      <w:r w:rsidR="00A316A3">
        <w:rPr>
          <w:rFonts w:ascii="Verdana" w:hAnsi="Verdana" w:cs="Vrinda"/>
          <w:color w:val="2C2929"/>
        </w:rPr>
        <w:t xml:space="preserve"> fails </w:t>
      </w:r>
      <w:r>
        <w:rPr>
          <w:rFonts w:ascii="Verdana" w:hAnsi="Verdana" w:cs="Vrinda"/>
          <w:color w:val="2C2929"/>
        </w:rPr>
        <w:t>to conclude an appropriate insurance contract</w:t>
      </w:r>
      <w:r w:rsidR="00A316A3">
        <w:rPr>
          <w:rFonts w:ascii="Verdana" w:hAnsi="Verdana" w:cs="Vrinda"/>
          <w:color w:val="2C2929"/>
        </w:rPr>
        <w:t>,</w:t>
      </w:r>
      <w:r>
        <w:rPr>
          <w:rFonts w:ascii="Verdana" w:hAnsi="Verdana" w:cs="Vrinda"/>
          <w:color w:val="2C2929"/>
        </w:rPr>
        <w:t xml:space="preserve"> or refus</w:t>
      </w:r>
      <w:r w:rsidR="00A316A3">
        <w:rPr>
          <w:rFonts w:ascii="Verdana" w:hAnsi="Verdana" w:cs="Vrinda"/>
          <w:color w:val="2C2929"/>
        </w:rPr>
        <w:t>es</w:t>
      </w:r>
      <w:r>
        <w:rPr>
          <w:rFonts w:ascii="Verdana" w:hAnsi="Verdana" w:cs="Vrinda"/>
          <w:color w:val="2C2929"/>
        </w:rPr>
        <w:t xml:space="preserve"> to present an insurance document upon request </w:t>
      </w:r>
      <w:r w:rsidR="00F724BF">
        <w:rPr>
          <w:rFonts w:ascii="Verdana" w:hAnsi="Verdana" w:cs="Vrinda"/>
          <w:color w:val="2C2929"/>
        </w:rPr>
        <w:t>by</w:t>
      </w:r>
      <w:r>
        <w:rPr>
          <w:rFonts w:ascii="Verdana" w:hAnsi="Verdana" w:cs="Vrinda"/>
          <w:color w:val="2C2929"/>
        </w:rPr>
        <w:t xml:space="preserve"> </w:t>
      </w:r>
      <w:proofErr w:type="spellStart"/>
      <w:r>
        <w:rPr>
          <w:rFonts w:ascii="Verdana" w:hAnsi="Verdana" w:cs="Vrinda"/>
          <w:color w:val="2C2929"/>
        </w:rPr>
        <w:t>Heliograf</w:t>
      </w:r>
      <w:proofErr w:type="spellEnd"/>
      <w:r>
        <w:rPr>
          <w:rFonts w:ascii="Verdana" w:hAnsi="Verdana" w:cs="Vrinda"/>
          <w:color w:val="2C2929"/>
        </w:rPr>
        <w:t xml:space="preserve">, </w:t>
      </w:r>
      <w:r w:rsidR="00F724BF">
        <w:rPr>
          <w:rFonts w:ascii="Verdana" w:hAnsi="Verdana" w:cs="Vrinda"/>
          <w:color w:val="2C2929"/>
        </w:rPr>
        <w:t xml:space="preserve">this </w:t>
      </w:r>
      <w:r>
        <w:rPr>
          <w:rFonts w:ascii="Verdana" w:hAnsi="Verdana" w:cs="Vrinda"/>
          <w:color w:val="2C2929"/>
        </w:rPr>
        <w:t xml:space="preserve">entitles </w:t>
      </w:r>
      <w:proofErr w:type="spellStart"/>
      <w:r w:rsidRPr="00631083">
        <w:rPr>
          <w:rFonts w:ascii="Verdana" w:hAnsi="Verdana" w:cs="Vrinda"/>
          <w:color w:val="2C2929"/>
        </w:rPr>
        <w:t>Heliograf</w:t>
      </w:r>
      <w:proofErr w:type="spellEnd"/>
      <w:r w:rsidRPr="00631083">
        <w:rPr>
          <w:rFonts w:ascii="Verdana" w:hAnsi="Verdana" w:cs="Vrinda"/>
          <w:color w:val="2C2929"/>
        </w:rPr>
        <w:t xml:space="preserve"> to </w:t>
      </w:r>
      <w:r w:rsidRPr="00631083">
        <w:rPr>
          <w:rFonts w:ascii="Verdana" w:eastAsia="Times New Roman" w:hAnsi="Verdana"/>
        </w:rPr>
        <w:t>terminate the</w:t>
      </w:r>
      <w:r>
        <w:rPr>
          <w:rFonts w:ascii="Verdana" w:eastAsia="Times New Roman" w:hAnsi="Verdana"/>
        </w:rPr>
        <w:t xml:space="preserve"> contract with immediate effect and </w:t>
      </w:r>
      <w:r>
        <w:rPr>
          <w:rFonts w:ascii="Verdana" w:hAnsi="Verdana" w:cs="Vrinda"/>
          <w:color w:val="2C2929"/>
        </w:rPr>
        <w:t xml:space="preserve">refuse to issue the Equipment and suspend the provision of </w:t>
      </w:r>
      <w:r w:rsidRPr="00631083">
        <w:rPr>
          <w:rFonts w:ascii="Verdana" w:hAnsi="Verdana" w:cs="Vrinda"/>
          <w:color w:val="2C2929"/>
        </w:rPr>
        <w:t>Services</w:t>
      </w:r>
      <w:r w:rsidR="00F8650F">
        <w:rPr>
          <w:rFonts w:ascii="Verdana" w:hAnsi="Verdana" w:cs="Vrinda"/>
          <w:color w:val="2C2929"/>
        </w:rPr>
        <w:t>,</w:t>
      </w:r>
      <w:r w:rsidRPr="00631083">
        <w:rPr>
          <w:rFonts w:ascii="Verdana" w:hAnsi="Verdana" w:cs="Vrinda"/>
          <w:color w:val="2C2929"/>
        </w:rPr>
        <w:t xml:space="preserve"> or</w:t>
      </w:r>
      <w:r w:rsidR="00E56227">
        <w:rPr>
          <w:rFonts w:ascii="Verdana" w:hAnsi="Verdana" w:cs="Vrinda"/>
          <w:color w:val="2C2929"/>
        </w:rPr>
        <w:t xml:space="preserve"> to</w:t>
      </w:r>
      <w:r w:rsidRPr="00631083">
        <w:rPr>
          <w:rFonts w:ascii="Verdana" w:hAnsi="Verdana" w:cs="Vrinda"/>
          <w:color w:val="2C2929"/>
        </w:rPr>
        <w:t xml:space="preserve"> oblige the Customer to return it immediately if the Equipment has </w:t>
      </w:r>
      <w:r w:rsidR="00F724BF" w:rsidRPr="00631083">
        <w:rPr>
          <w:rFonts w:ascii="Verdana" w:hAnsi="Verdana" w:cs="Vrinda"/>
          <w:color w:val="2C2929"/>
        </w:rPr>
        <w:t xml:space="preserve">already </w:t>
      </w:r>
      <w:r w:rsidRPr="00631083">
        <w:rPr>
          <w:rFonts w:ascii="Verdana" w:hAnsi="Verdana" w:cs="Vrinda"/>
          <w:color w:val="2C2929"/>
        </w:rPr>
        <w:t>been issued.</w:t>
      </w:r>
    </w:p>
    <w:p w14:paraId="2A9A99F9" w14:textId="30CDF943" w:rsidR="00256CBB" w:rsidRDefault="00000000">
      <w:pPr>
        <w:pStyle w:val="P68B1DB1-Akapitzlist5"/>
        <w:numPr>
          <w:ilvl w:val="0"/>
          <w:numId w:val="6"/>
        </w:numPr>
        <w:tabs>
          <w:tab w:val="left" w:pos="7230"/>
        </w:tabs>
        <w:autoSpaceDE w:val="0"/>
        <w:autoSpaceDN w:val="0"/>
        <w:adjustRightInd w:val="0"/>
        <w:spacing w:after="120" w:line="360" w:lineRule="auto"/>
        <w:ind w:left="567" w:hanging="567"/>
        <w:contextualSpacing w:val="0"/>
        <w:jc w:val="both"/>
      </w:pPr>
      <w:r>
        <w:t>The Customer is obliged to use the Equipment only in accordance with its intended purpose, observ</w:t>
      </w:r>
      <w:r w:rsidR="00F724BF">
        <w:t>ing</w:t>
      </w:r>
      <w:r>
        <w:t xml:space="preserve"> the </w:t>
      </w:r>
      <w:r w:rsidRPr="00F8650F">
        <w:t xml:space="preserve">rules </w:t>
      </w:r>
      <w:r w:rsidR="00F724BF" w:rsidRPr="002F5AD3">
        <w:t>for</w:t>
      </w:r>
      <w:r w:rsidRPr="00F8650F">
        <w:t xml:space="preserve"> using the Equipment</w:t>
      </w:r>
      <w:r>
        <w:t xml:space="preserve">, in particular the safety rules and instructions issued by </w:t>
      </w:r>
      <w:r w:rsidRPr="00F8650F">
        <w:t>the Equipment</w:t>
      </w:r>
      <w:r>
        <w:t xml:space="preserve"> manufacturer. The Customer is obliged to become acquainted with these rules and instructions, and </w:t>
      </w:r>
      <w:proofErr w:type="spellStart"/>
      <w:r>
        <w:t>Heliograf</w:t>
      </w:r>
      <w:proofErr w:type="spellEnd"/>
      <w:r>
        <w:t xml:space="preserve"> is obliged, if the Customer does not have access to them, </w:t>
      </w:r>
      <w:r w:rsidRPr="00F8650F">
        <w:t>to make their contents available</w:t>
      </w:r>
      <w:r>
        <w:t xml:space="preserve"> to the Customer upon request in the form of a scan or print-out. </w:t>
      </w:r>
    </w:p>
    <w:p w14:paraId="7DD7C6FE" w14:textId="68E04DDD" w:rsidR="00256CBB" w:rsidRDefault="00646088">
      <w:pPr>
        <w:pStyle w:val="P68B1DB1-Akapitzlist5"/>
        <w:numPr>
          <w:ilvl w:val="0"/>
          <w:numId w:val="6"/>
        </w:numPr>
        <w:tabs>
          <w:tab w:val="left" w:pos="7230"/>
        </w:tabs>
        <w:autoSpaceDE w:val="0"/>
        <w:autoSpaceDN w:val="0"/>
        <w:adjustRightInd w:val="0"/>
        <w:spacing w:after="120" w:line="360" w:lineRule="auto"/>
        <w:ind w:left="567" w:hanging="567"/>
        <w:contextualSpacing w:val="0"/>
        <w:jc w:val="both"/>
      </w:pPr>
      <w:r>
        <w:t xml:space="preserve">Should there be </w:t>
      </w:r>
      <w:r w:rsidR="00D70CD2" w:rsidRPr="00D70CD2">
        <w:t>any</w:t>
      </w:r>
      <w:r w:rsidR="00D70CD2" w:rsidRPr="002F5AD3">
        <w:t xml:space="preserve"> </w:t>
      </w:r>
      <w:r w:rsidRPr="00D70CD2">
        <w:t>event resulting in</w:t>
      </w:r>
      <w:r w:rsidR="00F724BF" w:rsidRPr="002F5AD3">
        <w:t>,</w:t>
      </w:r>
      <w:r w:rsidRPr="00F8650F">
        <w:t xml:space="preserve"> or with a high probability that </w:t>
      </w:r>
      <w:r w:rsidR="00D70CD2">
        <w:t xml:space="preserve">it </w:t>
      </w:r>
      <w:r w:rsidRPr="00F8650F">
        <w:t>may result in</w:t>
      </w:r>
      <w:r w:rsidR="00F724BF" w:rsidRPr="00F8650F">
        <w:t>,</w:t>
      </w:r>
      <w:r w:rsidRPr="00F8650F">
        <w:t xml:space="preserve"> damage to</w:t>
      </w:r>
      <w:r>
        <w:t xml:space="preserve"> the Equipment, the Customer is obliged to:</w:t>
      </w:r>
    </w:p>
    <w:p w14:paraId="2164FD8F" w14:textId="0017FEEA" w:rsidR="00256CBB" w:rsidRDefault="00000000">
      <w:pPr>
        <w:pStyle w:val="P68B1DB1-Akapitzlist5"/>
        <w:numPr>
          <w:ilvl w:val="1"/>
          <w:numId w:val="17"/>
        </w:numPr>
        <w:tabs>
          <w:tab w:val="left" w:pos="7230"/>
        </w:tabs>
        <w:autoSpaceDE w:val="0"/>
        <w:autoSpaceDN w:val="0"/>
        <w:adjustRightInd w:val="0"/>
        <w:spacing w:after="120" w:line="360" w:lineRule="auto"/>
        <w:ind w:left="1134" w:hanging="567"/>
        <w:contextualSpacing w:val="0"/>
        <w:jc w:val="both"/>
      </w:pPr>
      <w:r>
        <w:t>use all available means to protect the Equipment and, in the event of damage, minimise its consequences,</w:t>
      </w:r>
    </w:p>
    <w:p w14:paraId="73B1D748" w14:textId="77777777" w:rsidR="00256CBB" w:rsidRDefault="00000000">
      <w:pPr>
        <w:pStyle w:val="P68B1DB1-Akapitzlist5"/>
        <w:numPr>
          <w:ilvl w:val="1"/>
          <w:numId w:val="17"/>
        </w:numPr>
        <w:tabs>
          <w:tab w:val="left" w:pos="7230"/>
        </w:tabs>
        <w:autoSpaceDE w:val="0"/>
        <w:autoSpaceDN w:val="0"/>
        <w:adjustRightInd w:val="0"/>
        <w:spacing w:after="120" w:line="360" w:lineRule="auto"/>
        <w:ind w:left="1134" w:hanging="567"/>
        <w:contextualSpacing w:val="0"/>
        <w:jc w:val="both"/>
      </w:pPr>
      <w:r>
        <w:t xml:space="preserve">immediately notify </w:t>
      </w:r>
      <w:proofErr w:type="spellStart"/>
      <w:r>
        <w:t>Heliograf</w:t>
      </w:r>
      <w:proofErr w:type="spellEnd"/>
      <w:r>
        <w:t xml:space="preserve"> about the situation, but not later than within 24 hours </w:t>
      </w:r>
      <w:r w:rsidRPr="00F8650F">
        <w:t>of the event,</w:t>
      </w:r>
    </w:p>
    <w:p w14:paraId="37FC75B8" w14:textId="77777777" w:rsidR="00256CBB" w:rsidRDefault="00000000">
      <w:pPr>
        <w:pStyle w:val="P68B1DB1-Akapitzlist7"/>
        <w:numPr>
          <w:ilvl w:val="1"/>
          <w:numId w:val="17"/>
        </w:numPr>
        <w:tabs>
          <w:tab w:val="left" w:pos="7230"/>
        </w:tabs>
        <w:autoSpaceDE w:val="0"/>
        <w:autoSpaceDN w:val="0"/>
        <w:adjustRightInd w:val="0"/>
        <w:spacing w:after="120" w:line="360" w:lineRule="auto"/>
        <w:ind w:left="1134" w:hanging="567"/>
        <w:contextualSpacing w:val="0"/>
        <w:jc w:val="both"/>
        <w:rPr>
          <w:rFonts w:cs="Vrinda"/>
          <w:color w:val="2C2929"/>
        </w:rPr>
      </w:pPr>
      <w:r>
        <w:t xml:space="preserve">keep the damaged parts and hand them over to </w:t>
      </w:r>
      <w:proofErr w:type="spellStart"/>
      <w:r>
        <w:t>Heliograf</w:t>
      </w:r>
      <w:proofErr w:type="spellEnd"/>
      <w:r>
        <w:t>,</w:t>
      </w:r>
    </w:p>
    <w:p w14:paraId="6248B1B7" w14:textId="5F219AE1" w:rsidR="00256CBB" w:rsidRDefault="00000000">
      <w:pPr>
        <w:pStyle w:val="P68B1DB1-Akapitzlist7"/>
        <w:numPr>
          <w:ilvl w:val="1"/>
          <w:numId w:val="17"/>
        </w:numPr>
        <w:tabs>
          <w:tab w:val="left" w:pos="7230"/>
        </w:tabs>
        <w:autoSpaceDE w:val="0"/>
        <w:autoSpaceDN w:val="0"/>
        <w:adjustRightInd w:val="0"/>
        <w:spacing w:after="120" w:line="360" w:lineRule="auto"/>
        <w:ind w:left="1134" w:hanging="567"/>
        <w:contextualSpacing w:val="0"/>
        <w:jc w:val="both"/>
        <w:rPr>
          <w:rFonts w:cs="Vrinda"/>
          <w:color w:val="2C2929"/>
        </w:rPr>
      </w:pPr>
      <w:r>
        <w:t xml:space="preserve">refrain from carrying out repairs, </w:t>
      </w:r>
      <w:r w:rsidRPr="00F8650F">
        <w:t xml:space="preserve">maintenance or replacement of damaged parts on </w:t>
      </w:r>
      <w:r w:rsidR="00F8650F">
        <w:t>his</w:t>
      </w:r>
      <w:r w:rsidRPr="00F8650F">
        <w:t xml:space="preserve"> own, except that the Customer may himself</w:t>
      </w:r>
      <w:r>
        <w:t xml:space="preserve"> replace parts that are subject to rapid wear and tear with the express prior consent of </w:t>
      </w:r>
      <w:proofErr w:type="spellStart"/>
      <w:r>
        <w:t>Heliograf</w:t>
      </w:r>
      <w:proofErr w:type="spellEnd"/>
      <w:r>
        <w:t>.</w:t>
      </w:r>
    </w:p>
    <w:p w14:paraId="6794B46A" w14:textId="0969D30B" w:rsidR="00256CBB" w:rsidRDefault="00000000">
      <w:pPr>
        <w:pStyle w:val="P68B1DB1-Akapitzlist5"/>
        <w:numPr>
          <w:ilvl w:val="0"/>
          <w:numId w:val="12"/>
        </w:numPr>
        <w:tabs>
          <w:tab w:val="left" w:pos="7230"/>
        </w:tabs>
        <w:autoSpaceDE w:val="0"/>
        <w:autoSpaceDN w:val="0"/>
        <w:adjustRightInd w:val="0"/>
        <w:spacing w:after="120" w:line="360" w:lineRule="auto"/>
        <w:ind w:left="567" w:hanging="567"/>
        <w:contextualSpacing w:val="0"/>
        <w:jc w:val="both"/>
      </w:pPr>
      <w:r>
        <w:t xml:space="preserve">The Customer is obliged to use the </w:t>
      </w:r>
      <w:r w:rsidRPr="00F8650F">
        <w:t>Equipment only on the territory</w:t>
      </w:r>
      <w:r>
        <w:t xml:space="preserve"> of the Republic of Poland.</w:t>
      </w:r>
    </w:p>
    <w:p w14:paraId="5583BB1B" w14:textId="4F89FE2E" w:rsidR="00256CBB" w:rsidRDefault="00000000">
      <w:pPr>
        <w:pStyle w:val="P68B1DB1-Akapitzlist5"/>
        <w:numPr>
          <w:ilvl w:val="0"/>
          <w:numId w:val="12"/>
        </w:numPr>
        <w:tabs>
          <w:tab w:val="left" w:pos="7230"/>
        </w:tabs>
        <w:autoSpaceDE w:val="0"/>
        <w:autoSpaceDN w:val="0"/>
        <w:adjustRightInd w:val="0"/>
        <w:spacing w:after="120" w:line="360" w:lineRule="auto"/>
        <w:ind w:left="567" w:hanging="567"/>
        <w:contextualSpacing w:val="0"/>
        <w:jc w:val="both"/>
      </w:pPr>
      <w:r>
        <w:t>In the event that the Customer w</w:t>
      </w:r>
      <w:r w:rsidR="00F8650F">
        <w:t>ishe</w:t>
      </w:r>
      <w:r>
        <w:t xml:space="preserve">s to use the Equipment outside the territory of the Republic of Poland, </w:t>
      </w:r>
      <w:r w:rsidRPr="00F8650F">
        <w:t>he is</w:t>
      </w:r>
      <w:r>
        <w:t xml:space="preserve"> obliged to obtain </w:t>
      </w:r>
      <w:r w:rsidR="00F724BF">
        <w:t xml:space="preserve">the </w:t>
      </w:r>
      <w:r>
        <w:t xml:space="preserve">explicit prior consent of </w:t>
      </w:r>
      <w:proofErr w:type="spellStart"/>
      <w:r>
        <w:t>Heliograf</w:t>
      </w:r>
      <w:proofErr w:type="spellEnd"/>
      <w:r>
        <w:t xml:space="preserve"> for the use of the Equipment outside the </w:t>
      </w:r>
      <w:r w:rsidRPr="00F8650F">
        <w:t>territory of the Republic of Poland</w:t>
      </w:r>
      <w:r w:rsidR="00F8650F" w:rsidRPr="002F5AD3">
        <w:t>,</w:t>
      </w:r>
      <w:r w:rsidRPr="00F8650F">
        <w:t xml:space="preserve"> and to meet any additional</w:t>
      </w:r>
      <w:r>
        <w:t xml:space="preserve"> requirements specified by </w:t>
      </w:r>
      <w:proofErr w:type="spellStart"/>
      <w:r>
        <w:t>Heliograf</w:t>
      </w:r>
      <w:proofErr w:type="spellEnd"/>
      <w:r>
        <w:t>.</w:t>
      </w:r>
    </w:p>
    <w:p w14:paraId="0FE5509B" w14:textId="18ED3C1E" w:rsidR="00256CBB" w:rsidRDefault="00000000">
      <w:pPr>
        <w:pStyle w:val="P68B1DB1-Akapitzlist6"/>
        <w:numPr>
          <w:ilvl w:val="0"/>
          <w:numId w:val="12"/>
        </w:numPr>
        <w:tabs>
          <w:tab w:val="left" w:pos="7230"/>
        </w:tabs>
        <w:autoSpaceDE w:val="0"/>
        <w:autoSpaceDN w:val="0"/>
        <w:adjustRightInd w:val="0"/>
        <w:spacing w:after="120" w:line="360" w:lineRule="auto"/>
        <w:ind w:left="567" w:hanging="567"/>
        <w:contextualSpacing w:val="0"/>
        <w:jc w:val="both"/>
        <w:rPr>
          <w:rFonts w:ascii="Verdana" w:hAnsi="Verdana" w:cs="Vrinda"/>
          <w:color w:val="2C2929"/>
        </w:rPr>
      </w:pPr>
      <w:r>
        <w:rPr>
          <w:rFonts w:ascii="Verdana" w:hAnsi="Verdana" w:cs="Vrinda"/>
          <w:color w:val="2C2929"/>
        </w:rPr>
        <w:t xml:space="preserve">The Customer </w:t>
      </w:r>
      <w:r>
        <w:rPr>
          <w:rFonts w:ascii="Verdana" w:hAnsi="Verdana"/>
        </w:rPr>
        <w:t xml:space="preserve">is </w:t>
      </w:r>
      <w:r w:rsidRPr="00F8650F">
        <w:rPr>
          <w:rFonts w:ascii="Verdana" w:hAnsi="Verdana"/>
        </w:rPr>
        <w:t>not entitled to interfere</w:t>
      </w:r>
      <w:r w:rsidR="00F8650F" w:rsidRPr="002F5AD3">
        <w:rPr>
          <w:rFonts w:ascii="Verdana" w:hAnsi="Verdana"/>
        </w:rPr>
        <w:t xml:space="preserve"> with</w:t>
      </w:r>
      <w:r w:rsidRPr="00F8650F">
        <w:rPr>
          <w:rFonts w:ascii="Verdana" w:hAnsi="Verdana"/>
        </w:rPr>
        <w:t xml:space="preserve"> the Equipment software</w:t>
      </w:r>
      <w:r>
        <w:rPr>
          <w:rFonts w:ascii="Verdana" w:hAnsi="Verdana"/>
        </w:rPr>
        <w:t>.</w:t>
      </w:r>
    </w:p>
    <w:p w14:paraId="24D58904" w14:textId="4AF0B5ED" w:rsidR="00256CBB" w:rsidRDefault="00000000">
      <w:pPr>
        <w:pStyle w:val="Akapitzlist"/>
        <w:numPr>
          <w:ilvl w:val="0"/>
          <w:numId w:val="12"/>
        </w:numPr>
        <w:tabs>
          <w:tab w:val="left" w:pos="7230"/>
        </w:tabs>
        <w:autoSpaceDE w:val="0"/>
        <w:autoSpaceDN w:val="0"/>
        <w:adjustRightInd w:val="0"/>
        <w:spacing w:after="120" w:line="360" w:lineRule="auto"/>
        <w:ind w:left="567" w:hanging="567"/>
        <w:contextualSpacing w:val="0"/>
        <w:jc w:val="both"/>
        <w:rPr>
          <w:rFonts w:ascii="Verdana" w:hAnsi="Verdana" w:cs="Vrinda"/>
          <w:color w:val="2C2929"/>
          <w:sz w:val="16"/>
        </w:rPr>
      </w:pPr>
      <w:r>
        <w:rPr>
          <w:rFonts w:ascii="Verdana" w:hAnsi="Verdana" w:cs="Vrinda"/>
          <w:color w:val="2C2929"/>
          <w:sz w:val="16"/>
        </w:rPr>
        <w:t xml:space="preserve">The Customer </w:t>
      </w:r>
      <w:r>
        <w:rPr>
          <w:rStyle w:val="hgkelc"/>
          <w:rFonts w:ascii="Verdana" w:hAnsi="Verdana"/>
          <w:sz w:val="16"/>
        </w:rPr>
        <w:t xml:space="preserve">is </w:t>
      </w:r>
      <w:r w:rsidRPr="00F8650F">
        <w:rPr>
          <w:rStyle w:val="hgkelc"/>
          <w:rFonts w:ascii="Verdana" w:hAnsi="Verdana"/>
          <w:sz w:val="16"/>
        </w:rPr>
        <w:t>responsible for his own</w:t>
      </w:r>
      <w:r>
        <w:rPr>
          <w:rStyle w:val="hgkelc"/>
          <w:rFonts w:ascii="Verdana" w:hAnsi="Verdana"/>
          <w:sz w:val="16"/>
        </w:rPr>
        <w:t xml:space="preserve"> actions or omissions, </w:t>
      </w:r>
      <w:r w:rsidR="00F724BF">
        <w:rPr>
          <w:rStyle w:val="hgkelc"/>
          <w:rFonts w:ascii="Verdana" w:hAnsi="Verdana"/>
          <w:sz w:val="16"/>
        </w:rPr>
        <w:t>and</w:t>
      </w:r>
      <w:r>
        <w:rPr>
          <w:rStyle w:val="hgkelc"/>
          <w:rFonts w:ascii="Verdana" w:hAnsi="Verdana"/>
          <w:sz w:val="16"/>
        </w:rPr>
        <w:t xml:space="preserve"> the actions and omissions </w:t>
      </w:r>
      <w:r>
        <w:rPr>
          <w:rFonts w:ascii="Verdana" w:hAnsi="Verdana" w:cs="Vrinda"/>
          <w:color w:val="2C2929"/>
          <w:sz w:val="16"/>
        </w:rPr>
        <w:t xml:space="preserve">of the persons to whom he </w:t>
      </w:r>
      <w:r w:rsidRPr="00F8650F">
        <w:rPr>
          <w:rFonts w:ascii="Verdana" w:hAnsi="Verdana" w:cs="Vrinda"/>
          <w:color w:val="2C2929"/>
          <w:sz w:val="16"/>
        </w:rPr>
        <w:t>entrusts the Equipment</w:t>
      </w:r>
      <w:r w:rsidR="00F724BF" w:rsidRPr="00F8650F">
        <w:rPr>
          <w:rFonts w:ascii="Verdana" w:hAnsi="Verdana" w:cs="Vrinda"/>
          <w:color w:val="2C2929"/>
          <w:sz w:val="16"/>
        </w:rPr>
        <w:t>,</w:t>
      </w:r>
      <w:r w:rsidRPr="00F8650F">
        <w:rPr>
          <w:rFonts w:ascii="Verdana" w:hAnsi="Verdana" w:cs="Vrinda"/>
          <w:color w:val="2C2929"/>
          <w:sz w:val="16"/>
        </w:rPr>
        <w:t xml:space="preserve"> a</w:t>
      </w:r>
      <w:r w:rsidR="00F724BF" w:rsidRPr="00F8650F">
        <w:rPr>
          <w:rFonts w:ascii="Verdana" w:hAnsi="Verdana" w:cs="Vrinda"/>
          <w:color w:val="2C2929"/>
          <w:sz w:val="16"/>
        </w:rPr>
        <w:t>s well as</w:t>
      </w:r>
      <w:r w:rsidRPr="00F8650F">
        <w:rPr>
          <w:rFonts w:ascii="Verdana" w:hAnsi="Verdana" w:cs="Vrinda"/>
          <w:color w:val="2C2929"/>
          <w:sz w:val="16"/>
        </w:rPr>
        <w:t xml:space="preserve"> the operation of</w:t>
      </w:r>
      <w:r>
        <w:rPr>
          <w:rFonts w:ascii="Verdana" w:hAnsi="Verdana" w:cs="Vrinda"/>
          <w:color w:val="2C2929"/>
          <w:sz w:val="16"/>
        </w:rPr>
        <w:t xml:space="preserve"> the Equipment.</w:t>
      </w:r>
    </w:p>
    <w:p w14:paraId="44DD8600" w14:textId="5D4DBA9D" w:rsidR="00256CBB" w:rsidRDefault="00000000">
      <w:pPr>
        <w:pStyle w:val="P68B1DB1-Akapitzlist8"/>
        <w:numPr>
          <w:ilvl w:val="0"/>
          <w:numId w:val="12"/>
        </w:numPr>
        <w:tabs>
          <w:tab w:val="left" w:pos="7230"/>
        </w:tabs>
        <w:autoSpaceDE w:val="0"/>
        <w:autoSpaceDN w:val="0"/>
        <w:adjustRightInd w:val="0"/>
        <w:spacing w:after="120" w:line="360" w:lineRule="auto"/>
        <w:ind w:left="567" w:hanging="567"/>
        <w:contextualSpacing w:val="0"/>
        <w:jc w:val="both"/>
        <w:rPr>
          <w:rFonts w:cs="Vrinda"/>
          <w:color w:val="2C2929"/>
        </w:rPr>
      </w:pPr>
      <w:r w:rsidRPr="00F8650F">
        <w:t>In the event of damage to the</w:t>
      </w:r>
      <w:r>
        <w:t xml:space="preserve"> Equipment, the Customer is obliged to cover all repair costs, within a maximum period of 14 calendar days </w:t>
      </w:r>
      <w:r w:rsidRPr="00F8650F">
        <w:t xml:space="preserve">from the date of receipt by the Customer of the request to this effect, to the bank account of </w:t>
      </w:r>
      <w:proofErr w:type="spellStart"/>
      <w:r w:rsidRPr="00F8650F">
        <w:t>Heliograf</w:t>
      </w:r>
      <w:proofErr w:type="spellEnd"/>
      <w:r w:rsidRPr="00F8650F">
        <w:t xml:space="preserve"> indicated in the</w:t>
      </w:r>
      <w:r>
        <w:t xml:space="preserve"> request.</w:t>
      </w:r>
    </w:p>
    <w:p w14:paraId="57B07CF6" w14:textId="5E386E7A" w:rsidR="00256CBB" w:rsidRDefault="00000000">
      <w:pPr>
        <w:pStyle w:val="P68B1DB1-Akapitzlist9"/>
        <w:numPr>
          <w:ilvl w:val="0"/>
          <w:numId w:val="12"/>
        </w:numPr>
        <w:tabs>
          <w:tab w:val="left" w:pos="7230"/>
        </w:tabs>
        <w:autoSpaceDE w:val="0"/>
        <w:autoSpaceDN w:val="0"/>
        <w:adjustRightInd w:val="0"/>
        <w:spacing w:after="120" w:line="360" w:lineRule="auto"/>
        <w:ind w:left="567" w:hanging="567"/>
        <w:contextualSpacing w:val="0"/>
        <w:jc w:val="both"/>
        <w:rPr>
          <w:rFonts w:cs="Vrinda"/>
          <w:color w:val="2C2929"/>
        </w:rPr>
      </w:pPr>
      <w:r w:rsidRPr="00F8650F">
        <w:t>In the event of the</w:t>
      </w:r>
      <w:r>
        <w:t xml:space="preserve"> theft, loss, </w:t>
      </w:r>
      <w:r w:rsidR="00F8650F">
        <w:t>breaking u</w:t>
      </w:r>
      <w:r w:rsidR="00F8650F" w:rsidRPr="00F6745E">
        <w:t>p</w:t>
      </w:r>
      <w:r w:rsidRPr="00F6745E">
        <w:t xml:space="preserve"> or destruction</w:t>
      </w:r>
      <w:r>
        <w:t xml:space="preserve"> of th</w:t>
      </w:r>
      <w:r w:rsidRPr="006D222D">
        <w:t xml:space="preserve">e Equipment, </w:t>
      </w:r>
      <w:r w:rsidR="00F8650F" w:rsidRPr="006D222D">
        <w:t xml:space="preserve">and should </w:t>
      </w:r>
      <w:r w:rsidRPr="006D222D">
        <w:t xml:space="preserve">the insurer refuse to cover </w:t>
      </w:r>
      <w:r w:rsidR="00F8650F" w:rsidRPr="006D222D">
        <w:t xml:space="preserve">such </w:t>
      </w:r>
      <w:r w:rsidRPr="006D222D">
        <w:t>claim, the</w:t>
      </w:r>
      <w:r>
        <w:t xml:space="preserve"> Customer will be obliged to reimburse </w:t>
      </w:r>
      <w:proofErr w:type="spellStart"/>
      <w:r>
        <w:t>Heliograf</w:t>
      </w:r>
      <w:proofErr w:type="spellEnd"/>
      <w:r>
        <w:t xml:space="preserve"> for the value of the Equipment, within 14 </w:t>
      </w:r>
      <w:r w:rsidRPr="00F8650F">
        <w:t xml:space="preserve">calendar days of receipt by the Customer of the request to this effect, to the bank account of </w:t>
      </w:r>
      <w:proofErr w:type="spellStart"/>
      <w:r w:rsidRPr="00F8650F">
        <w:t>Heliograf</w:t>
      </w:r>
      <w:proofErr w:type="spellEnd"/>
      <w:r w:rsidRPr="00F8650F">
        <w:t xml:space="preserve"> indicated in the request</w:t>
      </w:r>
      <w:r>
        <w:t>.</w:t>
      </w:r>
    </w:p>
    <w:p w14:paraId="3DDBE997" w14:textId="1391564F" w:rsidR="00256CBB" w:rsidRDefault="00000000">
      <w:pPr>
        <w:pStyle w:val="P68B1DB1-Akapitzlist5"/>
        <w:numPr>
          <w:ilvl w:val="0"/>
          <w:numId w:val="12"/>
        </w:numPr>
        <w:tabs>
          <w:tab w:val="left" w:pos="7230"/>
        </w:tabs>
        <w:autoSpaceDE w:val="0"/>
        <w:autoSpaceDN w:val="0"/>
        <w:adjustRightInd w:val="0"/>
        <w:spacing w:after="120" w:line="360" w:lineRule="auto"/>
        <w:ind w:left="567" w:hanging="567"/>
        <w:contextualSpacing w:val="0"/>
        <w:jc w:val="both"/>
      </w:pPr>
      <w:r>
        <w:t xml:space="preserve">For all </w:t>
      </w:r>
      <w:r w:rsidRPr="00F8650F">
        <w:t>damage, including</w:t>
      </w:r>
      <w:r>
        <w:t xml:space="preserve"> damage to the property of the Customer or third </w:t>
      </w:r>
      <w:r w:rsidRPr="00F8650F">
        <w:t xml:space="preserve">parties, </w:t>
      </w:r>
      <w:r w:rsidR="00F8650F">
        <w:t xml:space="preserve">and </w:t>
      </w:r>
      <w:r w:rsidRPr="00F8650F">
        <w:t>damage to</w:t>
      </w:r>
      <w:r>
        <w:t xml:space="preserve"> the life and health of individuals arising </w:t>
      </w:r>
      <w:r w:rsidRPr="00F8650F">
        <w:t xml:space="preserve">from misuse of the Equipment by the Customer or use of the Equipment in inappropriate conditions, which the Customer is obliged to secure, or the failure to secure </w:t>
      </w:r>
      <w:r w:rsidR="00F8650F">
        <w:t xml:space="preserve">the </w:t>
      </w:r>
      <w:r w:rsidRPr="00F8650F">
        <w:t xml:space="preserve">appropriate conditions for </w:t>
      </w:r>
      <w:proofErr w:type="spellStart"/>
      <w:r w:rsidR="00F8650F" w:rsidRPr="00F8650F">
        <w:t>Heliograf</w:t>
      </w:r>
      <w:proofErr w:type="spellEnd"/>
      <w:r w:rsidR="00F8650F" w:rsidRPr="00F8650F">
        <w:t xml:space="preserve"> </w:t>
      </w:r>
      <w:r w:rsidRPr="00F8650F">
        <w:t>t</w:t>
      </w:r>
      <w:r w:rsidR="00F8650F">
        <w:t>o</w:t>
      </w:r>
      <w:r w:rsidRPr="00F8650F">
        <w:t xml:space="preserve"> provi</w:t>
      </w:r>
      <w:r w:rsidR="00F8650F">
        <w:t>de the</w:t>
      </w:r>
      <w:r w:rsidRPr="00F8650F">
        <w:t xml:space="preserve"> Services (including but not limited to </w:t>
      </w:r>
      <w:r w:rsidR="00F8650F" w:rsidRPr="002F5AD3">
        <w:t xml:space="preserve">the </w:t>
      </w:r>
      <w:r w:rsidRPr="00F8650F">
        <w:t xml:space="preserve">applicable general and health and safety regulations), </w:t>
      </w:r>
      <w:r w:rsidR="00F8650F" w:rsidRPr="002F5AD3">
        <w:t xml:space="preserve">only </w:t>
      </w:r>
      <w:r w:rsidRPr="00F8650F">
        <w:t>the Customer</w:t>
      </w:r>
      <w:r w:rsidR="00AB25E6">
        <w:t xml:space="preserve"> shall be liable</w:t>
      </w:r>
      <w:r w:rsidRPr="00F8650F">
        <w:t>.</w:t>
      </w:r>
      <w:r>
        <w:t xml:space="preserve"> </w:t>
      </w:r>
    </w:p>
    <w:p w14:paraId="5009C3B1" w14:textId="6BEAAC01" w:rsidR="00256CBB" w:rsidRDefault="00000000">
      <w:pPr>
        <w:pStyle w:val="P68B1DB1-Akapitzlist10"/>
        <w:tabs>
          <w:tab w:val="left" w:pos="7230"/>
        </w:tabs>
        <w:autoSpaceDE w:val="0"/>
        <w:autoSpaceDN w:val="0"/>
        <w:adjustRightInd w:val="0"/>
        <w:spacing w:after="120" w:line="360" w:lineRule="auto"/>
        <w:ind w:left="0"/>
        <w:contextualSpacing w:val="0"/>
        <w:jc w:val="center"/>
      </w:pPr>
      <w:r>
        <w:lastRenderedPageBreak/>
        <w:t>§ 3</w:t>
      </w:r>
    </w:p>
    <w:p w14:paraId="70C644F3" w14:textId="49A8C9F9" w:rsidR="00256CBB" w:rsidRDefault="00000000">
      <w:pPr>
        <w:pStyle w:val="P68B1DB1-Akapitzlist5"/>
        <w:numPr>
          <w:ilvl w:val="0"/>
          <w:numId w:val="15"/>
        </w:numPr>
        <w:tabs>
          <w:tab w:val="left" w:pos="7230"/>
        </w:tabs>
        <w:autoSpaceDE w:val="0"/>
        <w:autoSpaceDN w:val="0"/>
        <w:adjustRightInd w:val="0"/>
        <w:spacing w:after="120" w:line="360" w:lineRule="auto"/>
        <w:ind w:left="567" w:hanging="567"/>
        <w:contextualSpacing w:val="0"/>
        <w:jc w:val="both"/>
      </w:pPr>
      <w:r>
        <w:t xml:space="preserve">Orders are </w:t>
      </w:r>
      <w:r w:rsidRPr="00AB25E6">
        <w:t xml:space="preserve">placed by </w:t>
      </w:r>
      <w:r w:rsidR="00AB25E6" w:rsidRPr="00AB25E6">
        <w:t>C</w:t>
      </w:r>
      <w:r w:rsidRPr="00AB25E6">
        <w:t>ustomers</w:t>
      </w:r>
      <w:r>
        <w:t xml:space="preserve"> electronically</w:t>
      </w:r>
      <w:r w:rsidR="00F724BF">
        <w:t>,</w:t>
      </w:r>
      <w:r>
        <w:t xml:space="preserve"> and </w:t>
      </w:r>
      <w:r w:rsidR="00AB25E6">
        <w:t xml:space="preserve">should </w:t>
      </w:r>
      <w:r>
        <w:t>specify in particular:</w:t>
      </w:r>
    </w:p>
    <w:p w14:paraId="1A4263A9" w14:textId="77777777" w:rsidR="00256CBB" w:rsidRDefault="00000000">
      <w:pPr>
        <w:pStyle w:val="P68B1DB1-Akapitzlist5"/>
        <w:numPr>
          <w:ilvl w:val="1"/>
          <w:numId w:val="16"/>
        </w:numPr>
        <w:tabs>
          <w:tab w:val="left" w:pos="7230"/>
        </w:tabs>
        <w:autoSpaceDE w:val="0"/>
        <w:autoSpaceDN w:val="0"/>
        <w:adjustRightInd w:val="0"/>
        <w:spacing w:after="120" w:line="360" w:lineRule="auto"/>
        <w:ind w:left="1134" w:hanging="567"/>
        <w:contextualSpacing w:val="0"/>
        <w:jc w:val="both"/>
      </w:pPr>
      <w:r>
        <w:t xml:space="preserve">the entity to which the Equipment is </w:t>
      </w:r>
      <w:r w:rsidRPr="00AB25E6">
        <w:t>to be made available for hire,</w:t>
      </w:r>
    </w:p>
    <w:p w14:paraId="78BEE7AA" w14:textId="522CA406" w:rsidR="00256CBB" w:rsidRDefault="00F724BF">
      <w:pPr>
        <w:pStyle w:val="P68B1DB1-Akapitzlist5"/>
        <w:numPr>
          <w:ilvl w:val="1"/>
          <w:numId w:val="16"/>
        </w:numPr>
        <w:tabs>
          <w:tab w:val="left" w:pos="7230"/>
        </w:tabs>
        <w:autoSpaceDE w:val="0"/>
        <w:autoSpaceDN w:val="0"/>
        <w:adjustRightInd w:val="0"/>
        <w:spacing w:after="120" w:line="360" w:lineRule="auto"/>
        <w:ind w:left="1134" w:hanging="567"/>
        <w:contextualSpacing w:val="0"/>
        <w:jc w:val="both"/>
      </w:pPr>
      <w:r>
        <w:t>the quantity and type of Equipment,</w:t>
      </w:r>
    </w:p>
    <w:p w14:paraId="372B1ED6" w14:textId="77777777" w:rsidR="00256CBB" w:rsidRDefault="00000000">
      <w:pPr>
        <w:pStyle w:val="P68B1DB1-Akapitzlist5"/>
        <w:numPr>
          <w:ilvl w:val="1"/>
          <w:numId w:val="16"/>
        </w:numPr>
        <w:tabs>
          <w:tab w:val="left" w:pos="7230"/>
        </w:tabs>
        <w:autoSpaceDE w:val="0"/>
        <w:autoSpaceDN w:val="0"/>
        <w:adjustRightInd w:val="0"/>
        <w:spacing w:after="120" w:line="360" w:lineRule="auto"/>
        <w:ind w:left="1134" w:hanging="567"/>
        <w:contextualSpacing w:val="0"/>
        <w:jc w:val="both"/>
      </w:pPr>
      <w:r>
        <w:t xml:space="preserve">the </w:t>
      </w:r>
      <w:r w:rsidRPr="00AB25E6">
        <w:t>date on</w:t>
      </w:r>
      <w:r>
        <w:t xml:space="preserve"> which the Equipment is to be handed over and returned,</w:t>
      </w:r>
    </w:p>
    <w:p w14:paraId="5937A9D7" w14:textId="77777777" w:rsidR="00256CBB" w:rsidRDefault="00000000">
      <w:pPr>
        <w:pStyle w:val="P68B1DB1-Akapitzlist5"/>
        <w:numPr>
          <w:ilvl w:val="1"/>
          <w:numId w:val="16"/>
        </w:numPr>
        <w:tabs>
          <w:tab w:val="left" w:pos="7230"/>
        </w:tabs>
        <w:autoSpaceDE w:val="0"/>
        <w:autoSpaceDN w:val="0"/>
        <w:adjustRightInd w:val="0"/>
        <w:spacing w:after="120" w:line="360" w:lineRule="auto"/>
        <w:ind w:left="1134" w:hanging="567"/>
        <w:contextualSpacing w:val="0"/>
        <w:jc w:val="both"/>
      </w:pPr>
      <w:r>
        <w:t>additional services, if they are to be provided,</w:t>
      </w:r>
    </w:p>
    <w:p w14:paraId="73BC3951" w14:textId="6B5934EA" w:rsidR="00256CBB" w:rsidRDefault="00000000">
      <w:pPr>
        <w:pStyle w:val="P68B1DB1-Akapitzlist5"/>
        <w:numPr>
          <w:ilvl w:val="1"/>
          <w:numId w:val="16"/>
        </w:numPr>
        <w:tabs>
          <w:tab w:val="left" w:pos="7230"/>
        </w:tabs>
        <w:autoSpaceDE w:val="0"/>
        <w:autoSpaceDN w:val="0"/>
        <w:adjustRightInd w:val="0"/>
        <w:spacing w:after="120" w:line="360" w:lineRule="auto"/>
        <w:ind w:left="1134" w:hanging="567"/>
        <w:contextualSpacing w:val="0"/>
        <w:jc w:val="both"/>
      </w:pPr>
      <w:r>
        <w:t xml:space="preserve">the place of delivery of the Equipment, if the Customer requests an additional service for </w:t>
      </w:r>
      <w:r w:rsidRPr="00AB25E6">
        <w:t>transport of the Equipment.</w:t>
      </w:r>
    </w:p>
    <w:p w14:paraId="235BEEA4" w14:textId="1EE0E72A" w:rsidR="00256CBB" w:rsidRDefault="00000000">
      <w:pPr>
        <w:pStyle w:val="Akapitzlist"/>
        <w:numPr>
          <w:ilvl w:val="0"/>
          <w:numId w:val="7"/>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Pr>
          <w:rStyle w:val="markedcontent"/>
          <w:rFonts w:ascii="Verdana" w:hAnsi="Verdana" w:cs="Arial"/>
          <w:sz w:val="16"/>
        </w:rPr>
        <w:t xml:space="preserve">The </w:t>
      </w:r>
      <w:r w:rsidRPr="00AB25E6">
        <w:rPr>
          <w:rStyle w:val="markedcontent"/>
          <w:rFonts w:ascii="Verdana" w:hAnsi="Verdana" w:cs="Arial"/>
          <w:sz w:val="16"/>
        </w:rPr>
        <w:t xml:space="preserve">handover of the Equipment to the Customer </w:t>
      </w:r>
      <w:r w:rsidR="00AB25E6" w:rsidRPr="002F5AD3">
        <w:rPr>
          <w:rStyle w:val="markedcontent"/>
          <w:rFonts w:ascii="Verdana" w:hAnsi="Verdana" w:cs="Arial"/>
          <w:sz w:val="16"/>
        </w:rPr>
        <w:t xml:space="preserve">will </w:t>
      </w:r>
      <w:r w:rsidRPr="00AB25E6">
        <w:rPr>
          <w:rStyle w:val="markedcontent"/>
          <w:rFonts w:ascii="Verdana" w:hAnsi="Verdana" w:cs="Arial"/>
          <w:sz w:val="16"/>
        </w:rPr>
        <w:t xml:space="preserve">take place at the </w:t>
      </w:r>
      <w:proofErr w:type="spellStart"/>
      <w:r w:rsidRPr="00AB25E6">
        <w:rPr>
          <w:rStyle w:val="markedcontent"/>
          <w:rFonts w:ascii="Verdana" w:hAnsi="Verdana" w:cs="Arial"/>
          <w:sz w:val="16"/>
        </w:rPr>
        <w:t>Heliograf</w:t>
      </w:r>
      <w:proofErr w:type="spellEnd"/>
      <w:r w:rsidRPr="00AB25E6">
        <w:rPr>
          <w:rStyle w:val="markedcontent"/>
          <w:rFonts w:ascii="Verdana" w:hAnsi="Verdana" w:cs="Arial"/>
          <w:sz w:val="16"/>
        </w:rPr>
        <w:t xml:space="preserve"> warehouse at the</w:t>
      </w:r>
      <w:r>
        <w:rPr>
          <w:rStyle w:val="markedcontent"/>
          <w:rFonts w:ascii="Verdana" w:hAnsi="Verdana" w:cs="Arial"/>
          <w:sz w:val="16"/>
        </w:rPr>
        <w:t xml:space="preserve"> following address: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w:t>
      </w:r>
      <w:r w:rsidR="00F724BF">
        <w:rPr>
          <w:rStyle w:val="markedcontent"/>
          <w:rFonts w:ascii="Verdana" w:hAnsi="Verdana" w:cs="Arial"/>
          <w:sz w:val="16"/>
        </w:rPr>
        <w:t>S</w:t>
      </w:r>
      <w:r>
        <w:rPr>
          <w:rStyle w:val="markedcontent"/>
          <w:rFonts w:ascii="Verdana" w:hAnsi="Verdana" w:cs="Arial"/>
          <w:sz w:val="16"/>
        </w:rPr>
        <w:t xml:space="preserve">p. z </w:t>
      </w:r>
      <w:proofErr w:type="spellStart"/>
      <w:r>
        <w:rPr>
          <w:rStyle w:val="markedcontent"/>
          <w:rFonts w:ascii="Verdana" w:hAnsi="Verdana" w:cs="Arial"/>
          <w:sz w:val="16"/>
        </w:rPr>
        <w:t>o.o.</w:t>
      </w:r>
      <w:proofErr w:type="spellEnd"/>
      <w:r>
        <w:rPr>
          <w:rStyle w:val="markedcontent"/>
          <w:rFonts w:ascii="Verdana" w:hAnsi="Verdana" w:cs="Arial"/>
          <w:sz w:val="16"/>
        </w:rPr>
        <w:t xml:space="preserve">, </w:t>
      </w:r>
      <w:proofErr w:type="spellStart"/>
      <w:r>
        <w:rPr>
          <w:rStyle w:val="markedcontent"/>
          <w:rFonts w:ascii="Verdana" w:hAnsi="Verdana" w:cs="Arial"/>
          <w:sz w:val="16"/>
        </w:rPr>
        <w:t>ul</w:t>
      </w:r>
      <w:proofErr w:type="spellEnd"/>
      <w:r>
        <w:rPr>
          <w:rStyle w:val="markedcontent"/>
          <w:rFonts w:ascii="Verdana" w:hAnsi="Verdana" w:cs="Arial"/>
          <w:sz w:val="16"/>
        </w:rPr>
        <w:t>. </w:t>
      </w:r>
      <w:proofErr w:type="spellStart"/>
      <w:r>
        <w:rPr>
          <w:rStyle w:val="markedcontent"/>
          <w:rFonts w:ascii="Verdana" w:hAnsi="Verdana" w:cs="Arial"/>
          <w:sz w:val="16"/>
        </w:rPr>
        <w:t>Sokołowska</w:t>
      </w:r>
      <w:proofErr w:type="spellEnd"/>
      <w:r>
        <w:rPr>
          <w:rStyle w:val="markedcontent"/>
          <w:rFonts w:ascii="Verdana" w:hAnsi="Verdana" w:cs="Arial"/>
          <w:sz w:val="16"/>
        </w:rPr>
        <w:t xml:space="preserve"> 11, 05-806 </w:t>
      </w:r>
      <w:proofErr w:type="spellStart"/>
      <w:r>
        <w:rPr>
          <w:rStyle w:val="markedcontent"/>
          <w:rFonts w:ascii="Verdana" w:hAnsi="Verdana" w:cs="Arial"/>
          <w:sz w:val="16"/>
        </w:rPr>
        <w:t>Sokołów</w:t>
      </w:r>
      <w:proofErr w:type="spellEnd"/>
      <w:r>
        <w:rPr>
          <w:rStyle w:val="markedcontent"/>
          <w:rFonts w:ascii="Verdana" w:hAnsi="Verdana" w:cs="Arial"/>
          <w:sz w:val="16"/>
        </w:rPr>
        <w:t xml:space="preserve">. </w:t>
      </w:r>
    </w:p>
    <w:p w14:paraId="23DCDF0A" w14:textId="128FAC5A" w:rsidR="00256CBB" w:rsidRDefault="00000000">
      <w:pPr>
        <w:pStyle w:val="Akapitzlist"/>
        <w:numPr>
          <w:ilvl w:val="0"/>
          <w:numId w:val="7"/>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sidRPr="00AB25E6">
        <w:rPr>
          <w:rStyle w:val="markedcontent"/>
          <w:rFonts w:ascii="Verdana" w:hAnsi="Verdana" w:cs="Arial"/>
          <w:sz w:val="16"/>
        </w:rPr>
        <w:t xml:space="preserve">Upon receipt of the Equipment, the Customer is obliged to verify </w:t>
      </w:r>
      <w:r w:rsidR="00AB25E6" w:rsidRPr="002F5AD3">
        <w:rPr>
          <w:rStyle w:val="markedcontent"/>
          <w:rFonts w:ascii="Verdana" w:hAnsi="Verdana" w:cs="Arial"/>
          <w:sz w:val="16"/>
        </w:rPr>
        <w:t xml:space="preserve">that </w:t>
      </w:r>
      <w:r w:rsidRPr="00AB25E6">
        <w:rPr>
          <w:rStyle w:val="markedcontent"/>
          <w:rFonts w:ascii="Verdana" w:hAnsi="Verdana" w:cs="Arial"/>
          <w:sz w:val="16"/>
        </w:rPr>
        <w:t xml:space="preserve">the Equipment issued </w:t>
      </w:r>
      <w:r w:rsidR="00AB25E6" w:rsidRPr="002F5AD3">
        <w:rPr>
          <w:rStyle w:val="markedcontent"/>
          <w:rFonts w:ascii="Verdana" w:hAnsi="Verdana" w:cs="Arial"/>
          <w:sz w:val="16"/>
        </w:rPr>
        <w:t xml:space="preserve">conforms </w:t>
      </w:r>
      <w:r w:rsidRPr="00AB25E6">
        <w:rPr>
          <w:rStyle w:val="markedcontent"/>
          <w:rFonts w:ascii="Verdana" w:hAnsi="Verdana" w:cs="Arial"/>
          <w:sz w:val="16"/>
        </w:rPr>
        <w:t xml:space="preserve">with the contents of the order or </w:t>
      </w:r>
      <w:r w:rsidRPr="006D222D">
        <w:rPr>
          <w:rStyle w:val="markedcontent"/>
          <w:rFonts w:ascii="Verdana" w:hAnsi="Verdana" w:cs="Arial"/>
          <w:sz w:val="16"/>
        </w:rPr>
        <w:t>contract</w:t>
      </w:r>
      <w:r w:rsidR="00AB25E6" w:rsidRPr="006D222D">
        <w:rPr>
          <w:rStyle w:val="markedcontent"/>
          <w:rFonts w:ascii="Verdana" w:hAnsi="Verdana" w:cs="Arial"/>
          <w:sz w:val="16"/>
        </w:rPr>
        <w:t xml:space="preserve"> in terms of</w:t>
      </w:r>
      <w:r w:rsidRPr="006D222D">
        <w:rPr>
          <w:rStyle w:val="markedcontent"/>
          <w:rFonts w:ascii="Verdana" w:hAnsi="Verdana" w:cs="Arial"/>
          <w:sz w:val="16"/>
        </w:rPr>
        <w:t xml:space="preserve"> quantity, technical efficiency and condition. I</w:t>
      </w:r>
      <w:r w:rsidR="00AB25E6" w:rsidRPr="006D222D">
        <w:rPr>
          <w:rStyle w:val="markedcontent"/>
          <w:rFonts w:ascii="Verdana" w:hAnsi="Verdana" w:cs="Arial"/>
          <w:sz w:val="16"/>
        </w:rPr>
        <w:t xml:space="preserve">f </w:t>
      </w:r>
      <w:r w:rsidRPr="006D222D">
        <w:rPr>
          <w:rStyle w:val="markedcontent"/>
          <w:rFonts w:ascii="Verdana" w:hAnsi="Verdana" w:cs="Arial"/>
          <w:sz w:val="16"/>
        </w:rPr>
        <w:t>the Customer</w:t>
      </w:r>
      <w:r>
        <w:rPr>
          <w:rStyle w:val="markedcontent"/>
          <w:rFonts w:ascii="Verdana" w:hAnsi="Verdana" w:cs="Arial"/>
          <w:sz w:val="16"/>
        </w:rPr>
        <w:t xml:space="preserve"> raise</w:t>
      </w:r>
      <w:r w:rsidR="00AB25E6">
        <w:rPr>
          <w:rStyle w:val="markedcontent"/>
          <w:rFonts w:ascii="Verdana" w:hAnsi="Verdana" w:cs="Arial"/>
          <w:sz w:val="16"/>
        </w:rPr>
        <w:t>s no</w:t>
      </w:r>
      <w:r>
        <w:rPr>
          <w:rStyle w:val="markedcontent"/>
          <w:rFonts w:ascii="Verdana" w:hAnsi="Verdana" w:cs="Arial"/>
          <w:sz w:val="16"/>
        </w:rPr>
        <w:t xml:space="preserve"> objections in this regard, it is assumed that the Equipment has been issued in </w:t>
      </w:r>
      <w:r w:rsidRPr="00AB25E6">
        <w:rPr>
          <w:rStyle w:val="markedcontent"/>
          <w:rFonts w:ascii="Verdana" w:hAnsi="Verdana" w:cs="Arial"/>
          <w:sz w:val="16"/>
        </w:rPr>
        <w:t>the state and quantity in accordance with the order or contract.</w:t>
      </w:r>
    </w:p>
    <w:p w14:paraId="2EA19C88" w14:textId="2CD3A521" w:rsidR="00256CBB" w:rsidRDefault="00000000">
      <w:pPr>
        <w:pStyle w:val="Akapitzlist"/>
        <w:numPr>
          <w:ilvl w:val="0"/>
          <w:numId w:val="7"/>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Pr>
          <w:rStyle w:val="markedcontent"/>
          <w:rFonts w:ascii="Verdana" w:hAnsi="Verdana" w:cs="Arial"/>
          <w:sz w:val="16"/>
        </w:rPr>
        <w:t xml:space="preserve">The risk of </w:t>
      </w:r>
      <w:r w:rsidRPr="00AB25E6">
        <w:rPr>
          <w:rStyle w:val="markedcontent"/>
          <w:rFonts w:ascii="Verdana" w:hAnsi="Verdana" w:cs="Arial"/>
          <w:sz w:val="16"/>
        </w:rPr>
        <w:t>accidental loss, mechanical damage or destruction of the Equipment pass</w:t>
      </w:r>
      <w:r w:rsidR="00AB25E6" w:rsidRPr="002F5AD3">
        <w:rPr>
          <w:rStyle w:val="markedcontent"/>
          <w:rFonts w:ascii="Verdana" w:hAnsi="Verdana" w:cs="Arial"/>
          <w:sz w:val="16"/>
        </w:rPr>
        <w:t>es</w:t>
      </w:r>
      <w:r w:rsidRPr="00AB25E6">
        <w:rPr>
          <w:rStyle w:val="markedcontent"/>
          <w:rFonts w:ascii="Verdana" w:hAnsi="Verdana" w:cs="Arial"/>
          <w:sz w:val="16"/>
        </w:rPr>
        <w:t xml:space="preserve"> to the</w:t>
      </w:r>
      <w:r>
        <w:rPr>
          <w:rStyle w:val="markedcontent"/>
          <w:rFonts w:ascii="Verdana" w:hAnsi="Verdana" w:cs="Arial"/>
          <w:sz w:val="16"/>
        </w:rPr>
        <w:t xml:space="preserve"> Customer upon handover of the Equipment to the Customer.</w:t>
      </w:r>
    </w:p>
    <w:p w14:paraId="41D73C22" w14:textId="5628DB83" w:rsidR="00256CBB" w:rsidRDefault="00000000">
      <w:pPr>
        <w:pStyle w:val="Akapitzlist"/>
        <w:numPr>
          <w:ilvl w:val="0"/>
          <w:numId w:val="7"/>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Pr>
          <w:rStyle w:val="markedcontent"/>
          <w:rFonts w:ascii="Verdana" w:hAnsi="Verdana" w:cs="Arial"/>
          <w:sz w:val="16"/>
        </w:rPr>
        <w:t xml:space="preserve">The return of the Equipment by the </w:t>
      </w:r>
      <w:r w:rsidRPr="00AB25E6">
        <w:rPr>
          <w:rStyle w:val="markedcontent"/>
          <w:rFonts w:ascii="Verdana" w:hAnsi="Verdana" w:cs="Arial"/>
          <w:sz w:val="16"/>
        </w:rPr>
        <w:t xml:space="preserve">Customer </w:t>
      </w:r>
      <w:r w:rsidR="00AB25E6" w:rsidRPr="00AB25E6">
        <w:rPr>
          <w:rStyle w:val="markedcontent"/>
          <w:rFonts w:ascii="Verdana" w:hAnsi="Verdana" w:cs="Arial"/>
          <w:sz w:val="16"/>
        </w:rPr>
        <w:t xml:space="preserve">will </w:t>
      </w:r>
      <w:r w:rsidRPr="00AB25E6">
        <w:rPr>
          <w:rStyle w:val="markedcontent"/>
          <w:rFonts w:ascii="Verdana" w:hAnsi="Verdana" w:cs="Arial"/>
          <w:sz w:val="16"/>
        </w:rPr>
        <w:t>take place in the</w:t>
      </w:r>
      <w:r>
        <w:rPr>
          <w:rStyle w:val="markedcontent"/>
          <w:rFonts w:ascii="Verdana" w:hAnsi="Verdana" w:cs="Arial"/>
          <w:sz w:val="16"/>
        </w:rPr>
        <w:t xml:space="preserve">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warehouse at: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w:t>
      </w:r>
      <w:r w:rsidR="00E75E4C">
        <w:rPr>
          <w:rStyle w:val="markedcontent"/>
          <w:rFonts w:ascii="Verdana" w:hAnsi="Verdana" w:cs="Arial"/>
          <w:sz w:val="16"/>
        </w:rPr>
        <w:t>S</w:t>
      </w:r>
      <w:r>
        <w:rPr>
          <w:rStyle w:val="markedcontent"/>
          <w:rFonts w:ascii="Verdana" w:hAnsi="Verdana" w:cs="Arial"/>
          <w:sz w:val="16"/>
        </w:rPr>
        <w:t xml:space="preserve">p. z </w:t>
      </w:r>
      <w:proofErr w:type="spellStart"/>
      <w:r>
        <w:rPr>
          <w:rStyle w:val="markedcontent"/>
          <w:rFonts w:ascii="Verdana" w:hAnsi="Verdana" w:cs="Arial"/>
          <w:sz w:val="16"/>
        </w:rPr>
        <w:t>o.o.</w:t>
      </w:r>
      <w:proofErr w:type="spellEnd"/>
      <w:r>
        <w:rPr>
          <w:rStyle w:val="markedcontent"/>
          <w:rFonts w:ascii="Verdana" w:hAnsi="Verdana" w:cs="Arial"/>
          <w:sz w:val="16"/>
        </w:rPr>
        <w:t xml:space="preserve">, </w:t>
      </w:r>
      <w:proofErr w:type="spellStart"/>
      <w:r>
        <w:rPr>
          <w:rStyle w:val="markedcontent"/>
          <w:rFonts w:ascii="Verdana" w:hAnsi="Verdana" w:cs="Arial"/>
          <w:sz w:val="16"/>
        </w:rPr>
        <w:t>ul</w:t>
      </w:r>
      <w:proofErr w:type="spellEnd"/>
      <w:r>
        <w:rPr>
          <w:rStyle w:val="markedcontent"/>
          <w:rFonts w:ascii="Verdana" w:hAnsi="Verdana" w:cs="Arial"/>
          <w:sz w:val="16"/>
        </w:rPr>
        <w:t>. </w:t>
      </w:r>
      <w:proofErr w:type="spellStart"/>
      <w:r>
        <w:rPr>
          <w:rStyle w:val="markedcontent"/>
          <w:rFonts w:ascii="Verdana" w:hAnsi="Verdana" w:cs="Arial"/>
          <w:sz w:val="16"/>
        </w:rPr>
        <w:t>Sokołowska</w:t>
      </w:r>
      <w:proofErr w:type="spellEnd"/>
      <w:r>
        <w:rPr>
          <w:rStyle w:val="markedcontent"/>
          <w:rFonts w:ascii="Verdana" w:hAnsi="Verdana" w:cs="Arial"/>
          <w:sz w:val="16"/>
        </w:rPr>
        <w:t xml:space="preserve"> 11, 05-806 </w:t>
      </w:r>
      <w:proofErr w:type="spellStart"/>
      <w:r>
        <w:rPr>
          <w:rStyle w:val="markedcontent"/>
          <w:rFonts w:ascii="Verdana" w:hAnsi="Verdana" w:cs="Arial"/>
          <w:sz w:val="16"/>
        </w:rPr>
        <w:t>Sokołów</w:t>
      </w:r>
      <w:proofErr w:type="spellEnd"/>
      <w:r>
        <w:rPr>
          <w:rStyle w:val="markedcontent"/>
          <w:rFonts w:ascii="Verdana" w:hAnsi="Verdana" w:cs="Arial"/>
          <w:sz w:val="16"/>
        </w:rPr>
        <w:t xml:space="preserve">.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reserves the </w:t>
      </w:r>
      <w:r w:rsidRPr="00AB25E6">
        <w:rPr>
          <w:rStyle w:val="markedcontent"/>
          <w:rFonts w:ascii="Verdana" w:hAnsi="Verdana" w:cs="Arial"/>
          <w:sz w:val="16"/>
        </w:rPr>
        <w:t xml:space="preserve">right to verify </w:t>
      </w:r>
      <w:r w:rsidR="00AB25E6">
        <w:rPr>
          <w:rStyle w:val="markedcontent"/>
          <w:rFonts w:ascii="Verdana" w:hAnsi="Verdana" w:cs="Arial"/>
          <w:sz w:val="16"/>
        </w:rPr>
        <w:t xml:space="preserve">that </w:t>
      </w:r>
      <w:r w:rsidR="00AB25E6" w:rsidRPr="00AB25E6">
        <w:rPr>
          <w:rStyle w:val="markedcontent"/>
          <w:rFonts w:ascii="Verdana" w:hAnsi="Verdana" w:cs="Arial"/>
          <w:sz w:val="16"/>
        </w:rPr>
        <w:t xml:space="preserve">the Equipment </w:t>
      </w:r>
      <w:r w:rsidR="00AB25E6">
        <w:rPr>
          <w:rStyle w:val="markedcontent"/>
          <w:rFonts w:ascii="Verdana" w:hAnsi="Verdana" w:cs="Arial"/>
          <w:sz w:val="16"/>
        </w:rPr>
        <w:t xml:space="preserve">is </w:t>
      </w:r>
      <w:r w:rsidR="00AB25E6" w:rsidRPr="00AB25E6">
        <w:rPr>
          <w:rStyle w:val="markedcontent"/>
          <w:rFonts w:ascii="Verdana" w:hAnsi="Verdana" w:cs="Arial"/>
          <w:sz w:val="16"/>
        </w:rPr>
        <w:t>complete</w:t>
      </w:r>
      <w:r w:rsidR="00AB25E6">
        <w:rPr>
          <w:rStyle w:val="markedcontent"/>
          <w:rFonts w:ascii="Verdana" w:hAnsi="Verdana" w:cs="Arial"/>
          <w:sz w:val="16"/>
        </w:rPr>
        <w:t xml:space="preserve"> and in</w:t>
      </w:r>
      <w:r w:rsidRPr="00AB25E6">
        <w:rPr>
          <w:rStyle w:val="markedcontent"/>
          <w:rFonts w:ascii="Verdana" w:hAnsi="Verdana" w:cs="Arial"/>
          <w:sz w:val="16"/>
        </w:rPr>
        <w:t xml:space="preserve"> </w:t>
      </w:r>
      <w:r w:rsidR="00E75E4C" w:rsidRPr="00AB25E6">
        <w:rPr>
          <w:rStyle w:val="markedcontent"/>
          <w:rFonts w:ascii="Verdana" w:hAnsi="Verdana" w:cs="Arial"/>
          <w:sz w:val="16"/>
        </w:rPr>
        <w:t>working order</w:t>
      </w:r>
      <w:r w:rsidRPr="00AB25E6">
        <w:rPr>
          <w:rStyle w:val="markedcontent"/>
          <w:rFonts w:ascii="Verdana" w:hAnsi="Verdana" w:cs="Arial"/>
          <w:sz w:val="16"/>
        </w:rPr>
        <w:t xml:space="preserve"> within 2 weeks of the </w:t>
      </w:r>
      <w:r w:rsidR="00AB25E6">
        <w:rPr>
          <w:rStyle w:val="markedcontent"/>
          <w:rFonts w:ascii="Verdana" w:hAnsi="Verdana" w:cs="Arial"/>
          <w:sz w:val="16"/>
        </w:rPr>
        <w:t xml:space="preserve">date of </w:t>
      </w:r>
      <w:r w:rsidRPr="00AB25E6">
        <w:rPr>
          <w:rStyle w:val="markedcontent"/>
          <w:rFonts w:ascii="Verdana" w:hAnsi="Verdana" w:cs="Arial"/>
          <w:sz w:val="16"/>
        </w:rPr>
        <w:t>return of the Equipment.</w:t>
      </w:r>
    </w:p>
    <w:p w14:paraId="19BA2B22" w14:textId="4CC2B813" w:rsidR="00256CBB" w:rsidRDefault="00000000">
      <w:pPr>
        <w:pStyle w:val="Akapitzlist"/>
        <w:numPr>
          <w:ilvl w:val="0"/>
          <w:numId w:val="7"/>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sidRPr="00AB25E6">
        <w:rPr>
          <w:rStyle w:val="markedcontent"/>
          <w:rFonts w:ascii="Verdana" w:hAnsi="Verdana" w:cs="Arial"/>
          <w:sz w:val="16"/>
        </w:rPr>
        <w:t>Upon return of the Equipment</w:t>
      </w:r>
      <w:r>
        <w:rPr>
          <w:rStyle w:val="markedcontent"/>
          <w:rFonts w:ascii="Verdana" w:hAnsi="Verdana" w:cs="Arial"/>
          <w:sz w:val="16"/>
        </w:rPr>
        <w:t xml:space="preserve">,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w:t>
      </w:r>
      <w:r w:rsidRPr="00AB25E6">
        <w:rPr>
          <w:rStyle w:val="markedcontent"/>
          <w:rFonts w:ascii="Verdana" w:hAnsi="Verdana" w:cs="Arial"/>
          <w:sz w:val="16"/>
        </w:rPr>
        <w:t>is entitled to delete</w:t>
      </w:r>
      <w:r>
        <w:rPr>
          <w:rStyle w:val="markedcontent"/>
          <w:rFonts w:ascii="Verdana" w:hAnsi="Verdana" w:cs="Arial"/>
          <w:sz w:val="16"/>
        </w:rPr>
        <w:t xml:space="preserve"> all data entered into </w:t>
      </w:r>
      <w:r w:rsidRPr="00AB25E6">
        <w:rPr>
          <w:rStyle w:val="markedcontent"/>
          <w:rFonts w:ascii="Verdana" w:hAnsi="Verdana" w:cs="Arial"/>
          <w:sz w:val="16"/>
        </w:rPr>
        <w:t>the memory of</w:t>
      </w:r>
      <w:r>
        <w:rPr>
          <w:rStyle w:val="markedcontent"/>
          <w:rFonts w:ascii="Verdana" w:hAnsi="Verdana" w:cs="Arial"/>
          <w:sz w:val="16"/>
        </w:rPr>
        <w:t xml:space="preserve"> the </w:t>
      </w:r>
      <w:r w:rsidRPr="00AB25E6">
        <w:rPr>
          <w:rStyle w:val="markedcontent"/>
          <w:rFonts w:ascii="Verdana" w:hAnsi="Verdana" w:cs="Arial"/>
          <w:sz w:val="16"/>
        </w:rPr>
        <w:t xml:space="preserve">Equipment by the Customer. </w:t>
      </w:r>
      <w:proofErr w:type="spellStart"/>
      <w:r w:rsidRPr="00AB25E6">
        <w:rPr>
          <w:rStyle w:val="markedcontent"/>
          <w:rFonts w:ascii="Verdana" w:hAnsi="Verdana" w:cs="Arial"/>
          <w:sz w:val="16"/>
        </w:rPr>
        <w:t>Heliograf</w:t>
      </w:r>
      <w:proofErr w:type="spellEnd"/>
      <w:r>
        <w:rPr>
          <w:rStyle w:val="markedcontent"/>
          <w:rFonts w:ascii="Verdana" w:hAnsi="Verdana" w:cs="Arial"/>
          <w:sz w:val="16"/>
        </w:rPr>
        <w:t xml:space="preserve"> is</w:t>
      </w:r>
      <w:r>
        <w:rPr>
          <w:rStyle w:val="markedcontent"/>
          <w:rFonts w:ascii="Verdana" w:hAnsi="Verdana" w:cs="Arial"/>
          <w:i/>
          <w:sz w:val="16"/>
        </w:rPr>
        <w:t xml:space="preserve"> </w:t>
      </w:r>
      <w:r>
        <w:rPr>
          <w:rStyle w:val="markedcontent"/>
          <w:rFonts w:ascii="Verdana" w:hAnsi="Verdana" w:cs="Arial"/>
          <w:sz w:val="16"/>
        </w:rPr>
        <w:t>not liable for damage resulting from the deletion of data from the memory of the Equipment after its return.</w:t>
      </w:r>
      <w:r>
        <w:rPr>
          <w:rStyle w:val="Uwydatnienie"/>
          <w:rFonts w:ascii="Verdana" w:hAnsi="Verdana"/>
          <w:i w:val="0"/>
          <w:sz w:val="16"/>
        </w:rPr>
        <w:t xml:space="preserve"> </w:t>
      </w:r>
      <w:r>
        <w:rPr>
          <w:rFonts w:ascii="Verdana" w:hAnsi="Verdana"/>
          <w:sz w:val="16"/>
        </w:rPr>
        <w:t xml:space="preserve"> </w:t>
      </w:r>
      <w:r>
        <w:rPr>
          <w:rFonts w:ascii="Verdana" w:hAnsi="Verdana"/>
          <w:i/>
          <w:sz w:val="16"/>
        </w:rPr>
        <w:t xml:space="preserve"> </w:t>
      </w:r>
    </w:p>
    <w:p w14:paraId="031ACD21" w14:textId="782BCBCA" w:rsidR="00256CBB" w:rsidRDefault="00000000">
      <w:pPr>
        <w:pStyle w:val="Akapitzlist"/>
        <w:numPr>
          <w:ilvl w:val="0"/>
          <w:numId w:val="7"/>
        </w:numPr>
        <w:tabs>
          <w:tab w:val="left" w:pos="7230"/>
        </w:tabs>
        <w:autoSpaceDE w:val="0"/>
        <w:autoSpaceDN w:val="0"/>
        <w:adjustRightInd w:val="0"/>
        <w:spacing w:after="120" w:line="360" w:lineRule="auto"/>
        <w:ind w:left="567" w:hanging="567"/>
        <w:contextualSpacing w:val="0"/>
        <w:jc w:val="both"/>
        <w:rPr>
          <w:rFonts w:ascii="Verdana" w:hAnsi="Verdana" w:cs="Arial"/>
          <w:sz w:val="16"/>
        </w:rPr>
      </w:pPr>
      <w:proofErr w:type="spellStart"/>
      <w:r>
        <w:rPr>
          <w:rStyle w:val="markedcontent"/>
          <w:rFonts w:ascii="Verdana" w:hAnsi="Verdana" w:cs="Arial"/>
          <w:sz w:val="16"/>
        </w:rPr>
        <w:t>Heliograf</w:t>
      </w:r>
      <w:proofErr w:type="spellEnd"/>
      <w:r>
        <w:rPr>
          <w:rStyle w:val="markedcontent"/>
          <w:rFonts w:ascii="Verdana" w:hAnsi="Verdana" w:cs="Arial"/>
          <w:sz w:val="16"/>
        </w:rPr>
        <w:t xml:space="preserve"> does not allow </w:t>
      </w:r>
      <w:r w:rsidRPr="00AB25E6">
        <w:rPr>
          <w:rStyle w:val="markedcontent"/>
          <w:rFonts w:ascii="Verdana" w:hAnsi="Verdana" w:cs="Arial"/>
          <w:sz w:val="16"/>
        </w:rPr>
        <w:t>for the shipping and return of the Equipment by the Customer</w:t>
      </w:r>
      <w:r>
        <w:rPr>
          <w:rStyle w:val="markedcontent"/>
          <w:rFonts w:ascii="Verdana" w:hAnsi="Verdana" w:cs="Arial"/>
          <w:sz w:val="16"/>
        </w:rPr>
        <w:t xml:space="preserve"> via external transport companies.</w:t>
      </w:r>
    </w:p>
    <w:p w14:paraId="0B4DF131" w14:textId="7F8742CE" w:rsidR="00256CBB" w:rsidRDefault="00000000">
      <w:pPr>
        <w:pStyle w:val="P68B1DB1-Akapitzlist10"/>
        <w:tabs>
          <w:tab w:val="left" w:pos="7230"/>
        </w:tabs>
        <w:autoSpaceDE w:val="0"/>
        <w:autoSpaceDN w:val="0"/>
        <w:adjustRightInd w:val="0"/>
        <w:spacing w:after="120" w:line="360" w:lineRule="auto"/>
        <w:ind w:left="0"/>
        <w:contextualSpacing w:val="0"/>
        <w:jc w:val="center"/>
      </w:pPr>
      <w:r>
        <w:t>§ 4</w:t>
      </w:r>
    </w:p>
    <w:p w14:paraId="439CA73D" w14:textId="4442EBFC" w:rsidR="00256CBB" w:rsidRDefault="00000000">
      <w:pPr>
        <w:pStyle w:val="Akapitzlist"/>
        <w:numPr>
          <w:ilvl w:val="0"/>
          <w:numId w:val="8"/>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Pr>
          <w:rStyle w:val="markedcontent"/>
          <w:rFonts w:ascii="Verdana" w:hAnsi="Verdana" w:cs="Arial"/>
          <w:sz w:val="16"/>
        </w:rPr>
        <w:t xml:space="preserve">For the rental of the Equipment and any additional services provided by </w:t>
      </w:r>
      <w:proofErr w:type="spellStart"/>
      <w:r>
        <w:rPr>
          <w:rStyle w:val="markedcontent"/>
          <w:rFonts w:ascii="Verdana" w:hAnsi="Verdana" w:cs="Arial"/>
          <w:sz w:val="16"/>
        </w:rPr>
        <w:t>Heliograf</w:t>
      </w:r>
      <w:proofErr w:type="spellEnd"/>
      <w:r>
        <w:rPr>
          <w:rStyle w:val="markedcontent"/>
          <w:rFonts w:ascii="Verdana" w:hAnsi="Verdana" w:cs="Arial"/>
          <w:sz w:val="16"/>
        </w:rPr>
        <w:t>, the Customer shall pay remuneration in accordance with the price list</w:t>
      </w:r>
      <w:r w:rsidR="00E75E4C">
        <w:rPr>
          <w:rStyle w:val="markedcontent"/>
          <w:rFonts w:ascii="Verdana" w:hAnsi="Verdana" w:cs="Arial"/>
          <w:sz w:val="16"/>
        </w:rPr>
        <w:t>,</w:t>
      </w:r>
      <w:r>
        <w:rPr>
          <w:rStyle w:val="markedcontent"/>
          <w:rFonts w:ascii="Verdana" w:hAnsi="Verdana" w:cs="Arial"/>
          <w:sz w:val="16"/>
        </w:rPr>
        <w:t xml:space="preserve"> or specified each </w:t>
      </w:r>
      <w:r w:rsidRPr="00AB25E6">
        <w:rPr>
          <w:rStyle w:val="markedcontent"/>
          <w:rFonts w:ascii="Verdana" w:hAnsi="Verdana" w:cs="Arial"/>
          <w:sz w:val="16"/>
        </w:rPr>
        <w:t>time in the contract or</w:t>
      </w:r>
      <w:r>
        <w:rPr>
          <w:rStyle w:val="markedcontent"/>
          <w:rFonts w:ascii="Verdana" w:hAnsi="Verdana" w:cs="Arial"/>
          <w:sz w:val="16"/>
        </w:rPr>
        <w:t> order.</w:t>
      </w:r>
    </w:p>
    <w:p w14:paraId="3BD7678D" w14:textId="787A0E52" w:rsidR="00256CBB" w:rsidRDefault="00000000">
      <w:pPr>
        <w:pStyle w:val="Akapitzlist"/>
        <w:numPr>
          <w:ilvl w:val="0"/>
          <w:numId w:val="8"/>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proofErr w:type="spellStart"/>
      <w:r>
        <w:rPr>
          <w:rStyle w:val="markedcontent"/>
          <w:rFonts w:ascii="Verdana" w:hAnsi="Verdana" w:cs="Arial"/>
          <w:sz w:val="16"/>
        </w:rPr>
        <w:t>Heliograf</w:t>
      </w:r>
      <w:proofErr w:type="spellEnd"/>
      <w:r>
        <w:rPr>
          <w:rStyle w:val="markedcontent"/>
          <w:rFonts w:ascii="Verdana" w:hAnsi="Verdana" w:cs="Arial"/>
          <w:sz w:val="16"/>
        </w:rPr>
        <w:t xml:space="preserve"> reserves </w:t>
      </w:r>
      <w:r w:rsidRPr="00AB25E6">
        <w:rPr>
          <w:rStyle w:val="markedcontent"/>
          <w:rFonts w:ascii="Verdana" w:hAnsi="Verdana" w:cs="Arial"/>
          <w:sz w:val="16"/>
        </w:rPr>
        <w:t>the right to make the conclusion of a contract or acceptance of an order subject</w:t>
      </w:r>
      <w:r>
        <w:rPr>
          <w:rStyle w:val="markedcontent"/>
          <w:rFonts w:ascii="Verdana" w:hAnsi="Verdana" w:cs="Arial"/>
          <w:sz w:val="16"/>
        </w:rPr>
        <w:t xml:space="preserve"> to payment by the Customer of a security deposit or advance </w:t>
      </w:r>
      <w:r w:rsidRPr="00AB25E6">
        <w:rPr>
          <w:rStyle w:val="markedcontent"/>
          <w:rFonts w:ascii="Verdana" w:hAnsi="Verdana" w:cs="Arial"/>
          <w:sz w:val="16"/>
        </w:rPr>
        <w:t>payment in the amount</w:t>
      </w:r>
      <w:r>
        <w:rPr>
          <w:rStyle w:val="markedcontent"/>
          <w:rFonts w:ascii="Verdana" w:hAnsi="Verdana" w:cs="Arial"/>
          <w:sz w:val="16"/>
        </w:rPr>
        <w:t xml:space="preserve"> specified by </w:t>
      </w:r>
      <w:proofErr w:type="spellStart"/>
      <w:r>
        <w:rPr>
          <w:rStyle w:val="markedcontent"/>
          <w:rFonts w:ascii="Verdana" w:hAnsi="Verdana" w:cs="Arial"/>
          <w:sz w:val="16"/>
        </w:rPr>
        <w:t>Heliograf</w:t>
      </w:r>
      <w:proofErr w:type="spellEnd"/>
      <w:r>
        <w:rPr>
          <w:rStyle w:val="markedcontent"/>
          <w:rFonts w:ascii="Verdana" w:hAnsi="Verdana" w:cs="Arial"/>
          <w:sz w:val="16"/>
        </w:rPr>
        <w:t>.</w:t>
      </w:r>
    </w:p>
    <w:p w14:paraId="4AE808EF" w14:textId="01E03B93" w:rsidR="00256CBB" w:rsidRDefault="00000000">
      <w:pPr>
        <w:pStyle w:val="Akapitzlist"/>
        <w:numPr>
          <w:ilvl w:val="0"/>
          <w:numId w:val="8"/>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Pr>
          <w:rStyle w:val="markedcontent"/>
          <w:rFonts w:ascii="Verdana" w:hAnsi="Verdana" w:cs="Arial"/>
          <w:sz w:val="16"/>
        </w:rPr>
        <w:t xml:space="preserve">The Customer agrees that invoices may be issued and sent electronically, but the Customer may at any time notify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of his wish to </w:t>
      </w:r>
      <w:r w:rsidRPr="00AB25E6">
        <w:rPr>
          <w:rStyle w:val="markedcontent"/>
          <w:rFonts w:ascii="Verdana" w:hAnsi="Verdana" w:cs="Arial"/>
          <w:sz w:val="16"/>
        </w:rPr>
        <w:t>receive paper invoices, specifying the</w:t>
      </w:r>
      <w:r>
        <w:rPr>
          <w:rStyle w:val="markedcontent"/>
          <w:rFonts w:ascii="Verdana" w:hAnsi="Verdana" w:cs="Arial"/>
          <w:sz w:val="16"/>
        </w:rPr>
        <w:t xml:space="preserve"> address for delivery.</w:t>
      </w:r>
    </w:p>
    <w:p w14:paraId="3685CFCD" w14:textId="047811F6" w:rsidR="00256CBB" w:rsidRDefault="00000000">
      <w:pPr>
        <w:pStyle w:val="Akapitzlist"/>
        <w:numPr>
          <w:ilvl w:val="0"/>
          <w:numId w:val="8"/>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Pr>
          <w:rStyle w:val="markedcontent"/>
          <w:rFonts w:ascii="Verdana" w:hAnsi="Verdana" w:cs="Arial"/>
          <w:sz w:val="16"/>
        </w:rPr>
        <w:t xml:space="preserve">The invoice for the services provided by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shall be issued by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within 14 days from the date of delivery of the Equipment to the Customer.</w:t>
      </w:r>
    </w:p>
    <w:p w14:paraId="25E8B9F2" w14:textId="74E56A1B" w:rsidR="00256CBB" w:rsidRDefault="00000000">
      <w:pPr>
        <w:pStyle w:val="Akapitzlist"/>
        <w:numPr>
          <w:ilvl w:val="0"/>
          <w:numId w:val="8"/>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Pr>
          <w:rStyle w:val="markedcontent"/>
          <w:rFonts w:ascii="Verdana" w:hAnsi="Verdana" w:cs="Arial"/>
          <w:sz w:val="16"/>
        </w:rPr>
        <w:t xml:space="preserve">The </w:t>
      </w:r>
      <w:r w:rsidRPr="00AB25E6">
        <w:rPr>
          <w:rStyle w:val="markedcontent"/>
          <w:rFonts w:ascii="Verdana" w:hAnsi="Verdana" w:cs="Arial"/>
          <w:sz w:val="16"/>
        </w:rPr>
        <w:t>issued invoice will be</w:t>
      </w:r>
      <w:r>
        <w:rPr>
          <w:rStyle w:val="markedcontent"/>
          <w:rFonts w:ascii="Verdana" w:hAnsi="Verdana" w:cs="Arial"/>
          <w:sz w:val="16"/>
        </w:rPr>
        <w:t xml:space="preserve"> sent to the Customer by </w:t>
      </w:r>
      <w:proofErr w:type="spellStart"/>
      <w:r>
        <w:rPr>
          <w:rStyle w:val="markedcontent"/>
          <w:rFonts w:ascii="Verdana" w:hAnsi="Verdana" w:cs="Arial"/>
          <w:sz w:val="16"/>
        </w:rPr>
        <w:t>Heliograf</w:t>
      </w:r>
      <w:proofErr w:type="spellEnd"/>
      <w:r>
        <w:rPr>
          <w:rStyle w:val="markedcontent"/>
          <w:rFonts w:ascii="Verdana" w:hAnsi="Verdana" w:cs="Arial"/>
          <w:sz w:val="16"/>
        </w:rPr>
        <w:t xml:space="preserve"> in electronic form to the email address indicated by the Customer. If the Customer does not indicate a separate email address, the invoice will be sent to the email address used by the Customer when placing the order.</w:t>
      </w:r>
    </w:p>
    <w:p w14:paraId="733256D5" w14:textId="14F75949" w:rsidR="00256CBB" w:rsidRDefault="00000000">
      <w:pPr>
        <w:pStyle w:val="Akapitzlist"/>
        <w:numPr>
          <w:ilvl w:val="0"/>
          <w:numId w:val="8"/>
        </w:numPr>
        <w:tabs>
          <w:tab w:val="left" w:pos="7230"/>
        </w:tabs>
        <w:autoSpaceDE w:val="0"/>
        <w:autoSpaceDN w:val="0"/>
        <w:adjustRightInd w:val="0"/>
        <w:spacing w:after="120" w:line="360" w:lineRule="auto"/>
        <w:ind w:left="567" w:hanging="567"/>
        <w:contextualSpacing w:val="0"/>
        <w:jc w:val="both"/>
        <w:rPr>
          <w:rStyle w:val="markedcontent"/>
          <w:rFonts w:ascii="Verdana" w:hAnsi="Verdana" w:cs="Arial"/>
          <w:sz w:val="16"/>
        </w:rPr>
      </w:pPr>
      <w:r>
        <w:rPr>
          <w:rStyle w:val="markedcontent"/>
          <w:rFonts w:ascii="Verdana" w:hAnsi="Verdana" w:cs="Arial"/>
          <w:sz w:val="16"/>
        </w:rPr>
        <w:t xml:space="preserve">The </w:t>
      </w:r>
      <w:r w:rsidRPr="00AB25E6">
        <w:rPr>
          <w:rStyle w:val="markedcontent"/>
          <w:rFonts w:ascii="Verdana" w:hAnsi="Verdana" w:cs="Arial"/>
          <w:sz w:val="16"/>
        </w:rPr>
        <w:t>invoice payment term will</w:t>
      </w:r>
      <w:r>
        <w:rPr>
          <w:rStyle w:val="markedcontent"/>
          <w:rFonts w:ascii="Verdana" w:hAnsi="Verdana" w:cs="Arial"/>
          <w:sz w:val="16"/>
        </w:rPr>
        <w:t xml:space="preserve"> be 21 (in words: twenty-one) days from the date of delivery of the invoice </w:t>
      </w:r>
      <w:r w:rsidRPr="00AB25E6">
        <w:rPr>
          <w:rStyle w:val="markedcontent"/>
          <w:rFonts w:ascii="Verdana" w:hAnsi="Verdana" w:cs="Arial"/>
          <w:sz w:val="16"/>
        </w:rPr>
        <w:t xml:space="preserve">issued by </w:t>
      </w:r>
      <w:proofErr w:type="spellStart"/>
      <w:r w:rsidRPr="00AB25E6">
        <w:rPr>
          <w:rStyle w:val="markedcontent"/>
          <w:rFonts w:ascii="Verdana" w:hAnsi="Verdana" w:cs="Arial"/>
          <w:sz w:val="16"/>
        </w:rPr>
        <w:t>Heliograf</w:t>
      </w:r>
      <w:proofErr w:type="spellEnd"/>
      <w:r w:rsidRPr="00AB25E6">
        <w:rPr>
          <w:rStyle w:val="markedcontent"/>
          <w:rFonts w:ascii="Verdana" w:hAnsi="Verdana" w:cs="Arial"/>
          <w:sz w:val="16"/>
        </w:rPr>
        <w:t xml:space="preserve"> to the Customer.</w:t>
      </w:r>
    </w:p>
    <w:p w14:paraId="41EB6FBB" w14:textId="20248758" w:rsidR="00256CBB" w:rsidRDefault="00000000">
      <w:pPr>
        <w:pStyle w:val="Akapitzlist"/>
        <w:numPr>
          <w:ilvl w:val="0"/>
          <w:numId w:val="8"/>
        </w:numPr>
        <w:tabs>
          <w:tab w:val="left" w:pos="7230"/>
        </w:tabs>
        <w:autoSpaceDE w:val="0"/>
        <w:autoSpaceDN w:val="0"/>
        <w:adjustRightInd w:val="0"/>
        <w:spacing w:after="120" w:line="360" w:lineRule="auto"/>
        <w:ind w:left="567" w:hanging="567"/>
        <w:contextualSpacing w:val="0"/>
        <w:jc w:val="both"/>
        <w:rPr>
          <w:rFonts w:ascii="Verdana" w:hAnsi="Verdana" w:cs="Arial"/>
          <w:sz w:val="16"/>
        </w:rPr>
      </w:pPr>
      <w:r>
        <w:rPr>
          <w:rStyle w:val="markedcontent"/>
          <w:rFonts w:ascii="Verdana" w:hAnsi="Verdana" w:cs="Arial"/>
          <w:sz w:val="16"/>
        </w:rPr>
        <w:t xml:space="preserve">The date of payment of the invoice is the date </w:t>
      </w:r>
      <w:r w:rsidR="00AB25E6" w:rsidRPr="00AB25E6">
        <w:rPr>
          <w:rStyle w:val="markedcontent"/>
          <w:rFonts w:ascii="Verdana" w:hAnsi="Verdana" w:cs="Arial"/>
          <w:sz w:val="16"/>
        </w:rPr>
        <w:t xml:space="preserve">that </w:t>
      </w:r>
      <w:r w:rsidR="00AB25E6" w:rsidRPr="002F5AD3">
        <w:rPr>
          <w:rStyle w:val="markedcontent"/>
          <w:rFonts w:ascii="Verdana" w:hAnsi="Verdana" w:cs="Arial"/>
          <w:sz w:val="16"/>
        </w:rPr>
        <w:t>t</w:t>
      </w:r>
      <w:r w:rsidRPr="00AB25E6">
        <w:rPr>
          <w:rStyle w:val="markedcontent"/>
          <w:rFonts w:ascii="Verdana" w:hAnsi="Verdana" w:cs="Arial"/>
          <w:sz w:val="16"/>
        </w:rPr>
        <w:t xml:space="preserve">he </w:t>
      </w:r>
      <w:proofErr w:type="spellStart"/>
      <w:r w:rsidRPr="00AB25E6">
        <w:rPr>
          <w:rStyle w:val="markedcontent"/>
          <w:rFonts w:ascii="Verdana" w:hAnsi="Verdana" w:cs="Arial"/>
          <w:sz w:val="16"/>
        </w:rPr>
        <w:t>Heliograf</w:t>
      </w:r>
      <w:proofErr w:type="spellEnd"/>
      <w:r w:rsidRPr="00AB25E6">
        <w:rPr>
          <w:rStyle w:val="markedcontent"/>
          <w:rFonts w:ascii="Verdana" w:hAnsi="Verdana" w:cs="Arial"/>
          <w:sz w:val="16"/>
        </w:rPr>
        <w:t xml:space="preserve"> bank account</w:t>
      </w:r>
      <w:r w:rsidR="00AB25E6" w:rsidRPr="00AB25E6">
        <w:rPr>
          <w:rStyle w:val="markedcontent"/>
          <w:rFonts w:ascii="Verdana" w:hAnsi="Verdana" w:cs="Arial"/>
          <w:sz w:val="16"/>
        </w:rPr>
        <w:t xml:space="preserve"> is credited</w:t>
      </w:r>
      <w:r w:rsidR="00AB25E6">
        <w:rPr>
          <w:rStyle w:val="markedcontent"/>
          <w:rFonts w:ascii="Verdana" w:hAnsi="Verdana" w:cs="Arial"/>
          <w:sz w:val="16"/>
        </w:rPr>
        <w:t xml:space="preserve"> with the amount</w:t>
      </w:r>
      <w:r>
        <w:rPr>
          <w:rStyle w:val="markedcontent"/>
          <w:rFonts w:ascii="Verdana" w:hAnsi="Verdana" w:cs="Arial"/>
          <w:sz w:val="16"/>
        </w:rPr>
        <w:t>.</w:t>
      </w:r>
    </w:p>
    <w:p w14:paraId="788B1395" w14:textId="2F49EBE5" w:rsidR="00256CBB" w:rsidRDefault="00000000">
      <w:pPr>
        <w:pStyle w:val="P68B1DB1-Normalny1"/>
        <w:tabs>
          <w:tab w:val="left" w:pos="7230"/>
        </w:tabs>
        <w:autoSpaceDE w:val="0"/>
        <w:autoSpaceDN w:val="0"/>
        <w:adjustRightInd w:val="0"/>
        <w:spacing w:after="120" w:line="360" w:lineRule="auto"/>
        <w:jc w:val="center"/>
      </w:pPr>
      <w:r>
        <w:lastRenderedPageBreak/>
        <w:t>§ 5</w:t>
      </w:r>
    </w:p>
    <w:p w14:paraId="7B5C9385" w14:textId="6D544B64" w:rsidR="00256CBB" w:rsidRDefault="00000000">
      <w:pPr>
        <w:tabs>
          <w:tab w:val="left" w:pos="7230"/>
        </w:tabs>
        <w:autoSpaceDE w:val="0"/>
        <w:autoSpaceDN w:val="0"/>
        <w:adjustRightInd w:val="0"/>
        <w:spacing w:after="120" w:line="360" w:lineRule="auto"/>
        <w:jc w:val="both"/>
        <w:rPr>
          <w:rFonts w:ascii="Verdana" w:hAnsi="Verdana" w:cs="Univers-Condensed-Bold"/>
          <w:b/>
          <w:color w:val="000000" w:themeColor="text1"/>
          <w:sz w:val="16"/>
        </w:rPr>
      </w:pPr>
      <w:r>
        <w:rPr>
          <w:rStyle w:val="markedcontent"/>
          <w:rFonts w:ascii="Verdana" w:hAnsi="Verdana" w:cs="Arial"/>
          <w:sz w:val="16"/>
        </w:rPr>
        <w:t xml:space="preserve">The Customer is obliged to keep the terms and conditions of the </w:t>
      </w:r>
      <w:r w:rsidRPr="00AB25E6">
        <w:rPr>
          <w:rStyle w:val="markedcontent"/>
          <w:rFonts w:ascii="Verdana" w:hAnsi="Verdana" w:cs="Arial"/>
          <w:sz w:val="16"/>
        </w:rPr>
        <w:t>co</w:t>
      </w:r>
      <w:r w:rsidR="00AB25E6">
        <w:rPr>
          <w:rStyle w:val="markedcontent"/>
          <w:rFonts w:ascii="Verdana" w:hAnsi="Verdana" w:cs="Arial"/>
          <w:sz w:val="16"/>
        </w:rPr>
        <w:t>llaboration</w:t>
      </w:r>
      <w:r w:rsidRPr="00AB25E6">
        <w:rPr>
          <w:rStyle w:val="markedcontent"/>
          <w:rFonts w:ascii="Verdana" w:hAnsi="Verdana" w:cs="Arial"/>
          <w:sz w:val="16"/>
        </w:rPr>
        <w:t xml:space="preserve"> between him and</w:t>
      </w:r>
      <w:r>
        <w:rPr>
          <w:rStyle w:val="markedcontent"/>
          <w:rFonts w:ascii="Verdana" w:hAnsi="Verdana" w:cs="Arial"/>
          <w:sz w:val="16"/>
        </w:rPr>
        <w:t xml:space="preserve"> </w:t>
      </w:r>
      <w:proofErr w:type="spellStart"/>
      <w:r>
        <w:rPr>
          <w:rStyle w:val="markedcontent"/>
          <w:rFonts w:ascii="Verdana" w:hAnsi="Verdana" w:cs="Arial"/>
          <w:sz w:val="16"/>
        </w:rPr>
        <w:t>Heliograf</w:t>
      </w:r>
      <w:proofErr w:type="spellEnd"/>
      <w:r>
        <w:rPr>
          <w:rStyle w:val="markedcontent"/>
          <w:rFonts w:ascii="Verdana" w:hAnsi="Verdana" w:cs="Arial"/>
          <w:sz w:val="16"/>
        </w:rPr>
        <w:t>, in particular the content of the contract or order as well as any information obt</w:t>
      </w:r>
      <w:r w:rsidRPr="00AB25E6">
        <w:rPr>
          <w:rStyle w:val="markedcontent"/>
          <w:rFonts w:ascii="Verdana" w:hAnsi="Verdana" w:cs="Arial"/>
          <w:sz w:val="16"/>
        </w:rPr>
        <w:t>ained in connection with the co</w:t>
      </w:r>
      <w:r w:rsidR="00AB25E6" w:rsidRPr="002F5AD3">
        <w:rPr>
          <w:rStyle w:val="markedcontent"/>
          <w:rFonts w:ascii="Verdana" w:hAnsi="Verdana" w:cs="Arial"/>
          <w:sz w:val="16"/>
        </w:rPr>
        <w:t>llaboration</w:t>
      </w:r>
      <w:r w:rsidRPr="00AB25E6">
        <w:rPr>
          <w:rStyle w:val="markedcontent"/>
          <w:rFonts w:ascii="Verdana" w:hAnsi="Verdana" w:cs="Arial"/>
          <w:sz w:val="16"/>
        </w:rPr>
        <w:t xml:space="preserve">, secure against </w:t>
      </w:r>
      <w:r w:rsidR="00AB25E6" w:rsidRPr="00AB25E6">
        <w:rPr>
          <w:rStyle w:val="markedcontent"/>
          <w:rFonts w:ascii="Verdana" w:hAnsi="Verdana" w:cs="Arial"/>
          <w:sz w:val="16"/>
        </w:rPr>
        <w:t>third</w:t>
      </w:r>
      <w:r w:rsidR="00AB25E6">
        <w:rPr>
          <w:rStyle w:val="markedcontent"/>
          <w:rFonts w:ascii="Verdana" w:hAnsi="Verdana" w:cs="Arial"/>
          <w:sz w:val="16"/>
        </w:rPr>
        <w:t>-</w:t>
      </w:r>
      <w:r w:rsidR="00AB25E6" w:rsidRPr="00AB25E6">
        <w:rPr>
          <w:rStyle w:val="markedcontent"/>
          <w:rFonts w:ascii="Verdana" w:hAnsi="Verdana" w:cs="Arial"/>
          <w:sz w:val="16"/>
        </w:rPr>
        <w:t>part</w:t>
      </w:r>
      <w:r w:rsidR="00AB25E6">
        <w:rPr>
          <w:rStyle w:val="markedcontent"/>
          <w:rFonts w:ascii="Verdana" w:hAnsi="Verdana" w:cs="Arial"/>
          <w:sz w:val="16"/>
        </w:rPr>
        <w:t>y</w:t>
      </w:r>
      <w:r w:rsidR="00AB25E6" w:rsidRPr="00AB25E6">
        <w:rPr>
          <w:rStyle w:val="markedcontent"/>
          <w:rFonts w:ascii="Verdana" w:hAnsi="Verdana" w:cs="Arial"/>
          <w:sz w:val="16"/>
        </w:rPr>
        <w:t xml:space="preserve"> </w:t>
      </w:r>
      <w:r w:rsidRPr="00AB25E6">
        <w:rPr>
          <w:rStyle w:val="markedcontent"/>
          <w:rFonts w:ascii="Verdana" w:hAnsi="Verdana" w:cs="Arial"/>
          <w:sz w:val="16"/>
        </w:rPr>
        <w:t>access and not to disclose them without</w:t>
      </w:r>
      <w:r>
        <w:rPr>
          <w:rStyle w:val="markedcontent"/>
          <w:rFonts w:ascii="Verdana" w:hAnsi="Verdana" w:cs="Arial"/>
          <w:sz w:val="16"/>
        </w:rPr>
        <w:t xml:space="preserve"> prior written approval from </w:t>
      </w:r>
      <w:proofErr w:type="spellStart"/>
      <w:r>
        <w:rPr>
          <w:rStyle w:val="markedcontent"/>
          <w:rFonts w:ascii="Verdana" w:hAnsi="Verdana" w:cs="Arial"/>
          <w:sz w:val="16"/>
        </w:rPr>
        <w:t>Heliograf</w:t>
      </w:r>
      <w:proofErr w:type="spellEnd"/>
      <w:r>
        <w:rPr>
          <w:rStyle w:val="markedcontent"/>
          <w:rFonts w:ascii="Verdana" w:hAnsi="Verdana" w:cs="Arial"/>
          <w:sz w:val="16"/>
        </w:rPr>
        <w:t>.</w:t>
      </w:r>
    </w:p>
    <w:p w14:paraId="3012B951" w14:textId="3164995F" w:rsidR="00256CBB" w:rsidRDefault="00000000">
      <w:pPr>
        <w:pStyle w:val="P68B1DB1-Normalny1"/>
        <w:tabs>
          <w:tab w:val="left" w:pos="7230"/>
        </w:tabs>
        <w:autoSpaceDE w:val="0"/>
        <w:autoSpaceDN w:val="0"/>
        <w:adjustRightInd w:val="0"/>
        <w:spacing w:after="120" w:line="360" w:lineRule="auto"/>
        <w:jc w:val="center"/>
      </w:pPr>
      <w:r>
        <w:t>§ 6</w:t>
      </w:r>
    </w:p>
    <w:p w14:paraId="06C47AC0" w14:textId="74EC0E9A" w:rsidR="00256CBB" w:rsidRDefault="00000000">
      <w:pPr>
        <w:pStyle w:val="Akapitzlist"/>
        <w:numPr>
          <w:ilvl w:val="0"/>
          <w:numId w:val="14"/>
        </w:numPr>
        <w:tabs>
          <w:tab w:val="left" w:pos="7230"/>
        </w:tabs>
        <w:spacing w:after="120" w:line="360" w:lineRule="auto"/>
        <w:ind w:left="567" w:hanging="567"/>
        <w:contextualSpacing w:val="0"/>
        <w:jc w:val="both"/>
        <w:rPr>
          <w:rStyle w:val="markedcontent"/>
          <w:rFonts w:ascii="Verdana" w:hAnsi="Verdana"/>
          <w:sz w:val="16"/>
        </w:rPr>
      </w:pPr>
      <w:r>
        <w:rPr>
          <w:rStyle w:val="markedcontent"/>
          <w:rFonts w:ascii="Verdana" w:hAnsi="Verdana" w:cs="Arial"/>
          <w:sz w:val="16"/>
        </w:rPr>
        <w:t xml:space="preserve">Either Heliograph or the Customer may terminate the contract or order with immediate effect if the other party fails </w:t>
      </w:r>
      <w:r w:rsidRPr="007A05A7">
        <w:rPr>
          <w:rStyle w:val="markedcontent"/>
          <w:rFonts w:ascii="Verdana" w:hAnsi="Verdana" w:cs="Arial"/>
          <w:sz w:val="16"/>
        </w:rPr>
        <w:t>to fulfil or</w:t>
      </w:r>
      <w:r>
        <w:rPr>
          <w:rStyle w:val="markedcontent"/>
          <w:rFonts w:ascii="Verdana" w:hAnsi="Verdana" w:cs="Arial"/>
          <w:sz w:val="16"/>
        </w:rPr>
        <w:t xml:space="preserve"> breach</w:t>
      </w:r>
      <w:r w:rsidRPr="00D70CD2">
        <w:rPr>
          <w:rStyle w:val="markedcontent"/>
          <w:rFonts w:ascii="Verdana" w:hAnsi="Verdana" w:cs="Arial"/>
          <w:sz w:val="16"/>
        </w:rPr>
        <w:t>es any material provisions of the General Terms and Conditions, contract or order.</w:t>
      </w:r>
    </w:p>
    <w:p w14:paraId="331ADC8E" w14:textId="0B2EDFC4" w:rsidR="00256CBB" w:rsidRDefault="00000000">
      <w:pPr>
        <w:pStyle w:val="Akapitzlist"/>
        <w:numPr>
          <w:ilvl w:val="0"/>
          <w:numId w:val="14"/>
        </w:numPr>
        <w:tabs>
          <w:tab w:val="left" w:pos="7230"/>
        </w:tabs>
        <w:spacing w:after="120" w:line="360" w:lineRule="auto"/>
        <w:ind w:left="567" w:hanging="567"/>
        <w:contextualSpacing w:val="0"/>
        <w:jc w:val="both"/>
        <w:rPr>
          <w:rStyle w:val="markedcontent"/>
          <w:rFonts w:ascii="Verdana" w:hAnsi="Verdana"/>
          <w:sz w:val="16"/>
        </w:rPr>
      </w:pPr>
      <w:proofErr w:type="spellStart"/>
      <w:r>
        <w:rPr>
          <w:rStyle w:val="markedcontent"/>
          <w:rFonts w:ascii="Verdana" w:hAnsi="Verdana" w:cs="Arial"/>
          <w:sz w:val="16"/>
        </w:rPr>
        <w:t>Heliograf</w:t>
      </w:r>
      <w:proofErr w:type="spellEnd"/>
      <w:r>
        <w:rPr>
          <w:rStyle w:val="markedcontent"/>
          <w:rFonts w:ascii="Verdana" w:hAnsi="Verdana" w:cs="Arial"/>
          <w:sz w:val="16"/>
        </w:rPr>
        <w:t xml:space="preserve"> has the right to terminate the contract or order with immediate effect, refuse t</w:t>
      </w:r>
      <w:r w:rsidR="00E75E4C">
        <w:rPr>
          <w:rStyle w:val="markedcontent"/>
          <w:rFonts w:ascii="Verdana" w:hAnsi="Verdana" w:cs="Arial"/>
          <w:sz w:val="16"/>
        </w:rPr>
        <w:t xml:space="preserve">o </w:t>
      </w:r>
      <w:r>
        <w:rPr>
          <w:rStyle w:val="markedcontent"/>
          <w:rFonts w:ascii="Verdana" w:hAnsi="Verdana" w:cs="Arial"/>
          <w:sz w:val="16"/>
        </w:rPr>
        <w:t>execut</w:t>
      </w:r>
      <w:r w:rsidR="00E75E4C">
        <w:rPr>
          <w:rStyle w:val="markedcontent"/>
          <w:rFonts w:ascii="Verdana" w:hAnsi="Verdana" w:cs="Arial"/>
          <w:sz w:val="16"/>
        </w:rPr>
        <w:t>e</w:t>
      </w:r>
      <w:r>
        <w:rPr>
          <w:rStyle w:val="markedcontent"/>
          <w:rFonts w:ascii="Verdana" w:hAnsi="Verdana" w:cs="Arial"/>
          <w:sz w:val="16"/>
        </w:rPr>
        <w:t xml:space="preserve"> the order or stop the provision of </w:t>
      </w:r>
      <w:r w:rsidRPr="00D70CD2">
        <w:rPr>
          <w:rStyle w:val="markedcontent"/>
          <w:rFonts w:ascii="Verdana" w:hAnsi="Verdana" w:cs="Arial"/>
          <w:sz w:val="16"/>
        </w:rPr>
        <w:t xml:space="preserve">Services in the event that the Customer is in arrears with payments to </w:t>
      </w:r>
      <w:proofErr w:type="spellStart"/>
      <w:r w:rsidRPr="00D70CD2">
        <w:rPr>
          <w:rStyle w:val="markedcontent"/>
          <w:rFonts w:ascii="Verdana" w:hAnsi="Verdana" w:cs="Arial"/>
          <w:sz w:val="16"/>
        </w:rPr>
        <w:t>Heliograf</w:t>
      </w:r>
      <w:proofErr w:type="spellEnd"/>
      <w:r w:rsidRPr="00D70CD2">
        <w:rPr>
          <w:rStyle w:val="markedcontent"/>
          <w:rFonts w:ascii="Verdana" w:hAnsi="Verdana" w:cs="Arial"/>
          <w:sz w:val="16"/>
        </w:rPr>
        <w:t xml:space="preserve"> by more than PLN 10,000, despite </w:t>
      </w:r>
      <w:r w:rsidR="00D70CD2" w:rsidRPr="002F5AD3">
        <w:rPr>
          <w:rStyle w:val="markedcontent"/>
          <w:rFonts w:ascii="Verdana" w:hAnsi="Verdana" w:cs="Arial"/>
          <w:sz w:val="16"/>
        </w:rPr>
        <w:t xml:space="preserve">being sent </w:t>
      </w:r>
      <w:r w:rsidRPr="00D70CD2">
        <w:rPr>
          <w:rStyle w:val="markedcontent"/>
          <w:rFonts w:ascii="Verdana" w:hAnsi="Verdana" w:cs="Arial"/>
          <w:sz w:val="16"/>
        </w:rPr>
        <w:t xml:space="preserve">a reminder </w:t>
      </w:r>
      <w:r w:rsidR="00D70CD2" w:rsidRPr="00D70CD2">
        <w:rPr>
          <w:rStyle w:val="markedcontent"/>
          <w:rFonts w:ascii="Verdana" w:hAnsi="Verdana" w:cs="Arial"/>
          <w:sz w:val="16"/>
        </w:rPr>
        <w:t>by</w:t>
      </w:r>
      <w:r w:rsidRPr="00D70CD2">
        <w:rPr>
          <w:rStyle w:val="markedcontent"/>
          <w:rFonts w:ascii="Verdana" w:hAnsi="Verdana" w:cs="Arial"/>
          <w:sz w:val="16"/>
        </w:rPr>
        <w:t xml:space="preserve"> </w:t>
      </w:r>
      <w:proofErr w:type="spellStart"/>
      <w:r w:rsidRPr="00D70CD2">
        <w:rPr>
          <w:rStyle w:val="markedcontent"/>
          <w:rFonts w:ascii="Verdana" w:hAnsi="Verdana" w:cs="Arial"/>
          <w:sz w:val="16"/>
        </w:rPr>
        <w:t>Heliograf</w:t>
      </w:r>
      <w:proofErr w:type="spellEnd"/>
      <w:r w:rsidRPr="00D70CD2">
        <w:rPr>
          <w:rStyle w:val="markedcontent"/>
          <w:rFonts w:ascii="Verdana" w:hAnsi="Verdana" w:cs="Arial"/>
          <w:sz w:val="16"/>
        </w:rPr>
        <w:t xml:space="preserve"> to settle the debt with a deadline of not less than 3 working days and the ineffective expiry of this deadline.</w:t>
      </w:r>
    </w:p>
    <w:p w14:paraId="1081810B" w14:textId="7F2BF84E" w:rsidR="00256CBB" w:rsidRDefault="00000000">
      <w:pPr>
        <w:pStyle w:val="P68B1DB1-Akapitzlist11"/>
        <w:numPr>
          <w:ilvl w:val="0"/>
          <w:numId w:val="14"/>
        </w:numPr>
        <w:tabs>
          <w:tab w:val="left" w:pos="7230"/>
        </w:tabs>
        <w:spacing w:after="120" w:line="360" w:lineRule="auto"/>
        <w:ind w:left="567" w:hanging="567"/>
        <w:contextualSpacing w:val="0"/>
        <w:jc w:val="both"/>
      </w:pPr>
      <w:r w:rsidRPr="00D70CD2">
        <w:t>I</w:t>
      </w:r>
      <w:r w:rsidR="00D70CD2" w:rsidRPr="002F5AD3">
        <w:t xml:space="preserve">f the </w:t>
      </w:r>
      <w:r w:rsidRPr="00D70CD2">
        <w:t>Parties</w:t>
      </w:r>
      <w:r w:rsidR="00D70CD2" w:rsidRPr="002F5AD3">
        <w:t xml:space="preserve"> fail to reach an agreement</w:t>
      </w:r>
      <w:r w:rsidRPr="00D70CD2">
        <w:t xml:space="preserve"> </w:t>
      </w:r>
      <w:r w:rsidR="00D70CD2">
        <w:t>on</w:t>
      </w:r>
      <w:r w:rsidRPr="00D70CD2">
        <w:t xml:space="preserve"> any disputes that may arise in connection with </w:t>
      </w:r>
      <w:r w:rsidR="00E75E4C" w:rsidRPr="00D70CD2">
        <w:t xml:space="preserve">the </w:t>
      </w:r>
      <w:r w:rsidRPr="00D70CD2">
        <w:t>co</w:t>
      </w:r>
      <w:r w:rsidR="00D70CD2" w:rsidRPr="002F5AD3">
        <w:t>llaboration</w:t>
      </w:r>
      <w:r>
        <w:t xml:space="preserve"> between </w:t>
      </w:r>
      <w:proofErr w:type="spellStart"/>
      <w:r>
        <w:t>Heliograf</w:t>
      </w:r>
      <w:proofErr w:type="spellEnd"/>
      <w:r>
        <w:t xml:space="preserve"> and the Customer</w:t>
      </w:r>
      <w:r w:rsidRPr="00D70CD2">
        <w:t xml:space="preserve">, the common court </w:t>
      </w:r>
      <w:r w:rsidR="00D70CD2" w:rsidRPr="00D70CD2">
        <w:t>with jurisdiction</w:t>
      </w:r>
      <w:r w:rsidRPr="00D70CD2">
        <w:t xml:space="preserve"> for the seat of </w:t>
      </w:r>
      <w:proofErr w:type="spellStart"/>
      <w:r w:rsidRPr="00D70CD2">
        <w:t>Heliograf</w:t>
      </w:r>
      <w:proofErr w:type="spellEnd"/>
      <w:r w:rsidRPr="00D70CD2">
        <w:t xml:space="preserve"> shall be competent to settle the dispute.</w:t>
      </w:r>
    </w:p>
    <w:p w14:paraId="5870AF4F" w14:textId="75166508" w:rsidR="00256CBB" w:rsidRDefault="00000000">
      <w:pPr>
        <w:pStyle w:val="P68B1DB1-Akapitzlist11"/>
        <w:numPr>
          <w:ilvl w:val="0"/>
          <w:numId w:val="14"/>
        </w:numPr>
        <w:tabs>
          <w:tab w:val="left" w:pos="7230"/>
        </w:tabs>
        <w:spacing w:after="120" w:line="360" w:lineRule="auto"/>
        <w:ind w:left="567" w:hanging="567"/>
        <w:contextualSpacing w:val="0"/>
        <w:jc w:val="both"/>
      </w:pPr>
      <w:r>
        <w:t>These General Terms and Conditions enter into force on 1st October 2021.</w:t>
      </w:r>
    </w:p>
    <w:sectPr w:rsidR="00256CBB">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Clare" w:date="2023-03-20T12:57:00Z" w:initials="SC">
    <w:p w14:paraId="4CD8C959" w14:textId="77777777" w:rsidR="00E56227" w:rsidRDefault="00631083" w:rsidP="00A209CC">
      <w:pPr>
        <w:pStyle w:val="Tekstkomentarza"/>
      </w:pPr>
      <w:r>
        <w:rPr>
          <w:rStyle w:val="Odwoaniedokomentarza"/>
        </w:rPr>
        <w:annotationRef/>
      </w:r>
      <w:r w:rsidR="00E56227">
        <w:t>Just to be sure - is this the cost of insuring the equipment, or how much the value of the insurance cover is? At the moment, it sounds like the former, but just to be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8C9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D6BE" w16cex:dateUtc="2023-03-20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8C959" w16cid:durableId="27C2D6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Univers-Condensed-Bold">
    <w:altName w:val="Univers"/>
    <w:panose1 w:val="00000000000000000000"/>
    <w:charset w:val="EE"/>
    <w:family w:val="auto"/>
    <w:notTrueType/>
    <w:pitch w:val="default"/>
    <w:sig w:usb0="00000005" w:usb1="00000000" w:usb2="00000000" w:usb3="00000000" w:csb0="00000002" w:csb1="00000000"/>
  </w:font>
  <w:font w:name="Univers-Light">
    <w:altName w:val="Univers"/>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B2C"/>
    <w:multiLevelType w:val="multilevel"/>
    <w:tmpl w:val="773E290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C53268"/>
    <w:multiLevelType w:val="multilevel"/>
    <w:tmpl w:val="73BEB16E"/>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7"/>
      <w:numFmt w:val="ordinal"/>
      <w:lvlText w:val="%61."/>
      <w:lvlJc w:val="left"/>
      <w:pPr>
        <w:ind w:left="1866"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21F45BC"/>
    <w:multiLevelType w:val="multilevel"/>
    <w:tmpl w:val="D2522A96"/>
    <w:lvl w:ilvl="0">
      <w:start w:val="7"/>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7"/>
      <w:numFmt w:val="ordinal"/>
      <w:lvlText w:val="%61."/>
      <w:lvlJc w:val="left"/>
      <w:pPr>
        <w:ind w:left="1866"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59C1767"/>
    <w:multiLevelType w:val="multilevel"/>
    <w:tmpl w:val="1EB44E24"/>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ordinal"/>
      <w:lvlText w:val="%61."/>
      <w:lvlJc w:val="left"/>
      <w:pPr>
        <w:ind w:left="1866"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AA35875"/>
    <w:multiLevelType w:val="hybridMultilevel"/>
    <w:tmpl w:val="D752EFF0"/>
    <w:lvl w:ilvl="0" w:tplc="5D944FC2">
      <w:start w:val="1"/>
      <w:numFmt w:val="decimal"/>
      <w:lvlText w:val="%1."/>
      <w:lvlJc w:val="left"/>
      <w:pPr>
        <w:ind w:left="720" w:hanging="360"/>
      </w:pPr>
      <w:rPr>
        <w:rFonts w:ascii="Verdana" w:hAnsi="Verdana" w:hint="default"/>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B272143"/>
    <w:multiLevelType w:val="multilevel"/>
    <w:tmpl w:val="FA845806"/>
    <w:lvl w:ilvl="0">
      <w:start w:val="2"/>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6" w15:restartNumberingAfterBreak="0">
    <w:nsid w:val="3F295A59"/>
    <w:multiLevelType w:val="hybridMultilevel"/>
    <w:tmpl w:val="62F4C29A"/>
    <w:lvl w:ilvl="0" w:tplc="258CB362">
      <w:start w:val="1"/>
      <w:numFmt w:val="decimal"/>
      <w:lvlText w:val="%1."/>
      <w:lvlJc w:val="left"/>
      <w:pPr>
        <w:ind w:left="720" w:hanging="360"/>
      </w:pPr>
      <w:rPr>
        <w:rFonts w:ascii="Verdana" w:hAnsi="Verdana" w:hint="default"/>
        <w:b w:val="0"/>
        <w:bCs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89825E4"/>
    <w:multiLevelType w:val="hybridMultilevel"/>
    <w:tmpl w:val="637E4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2B23F9"/>
    <w:multiLevelType w:val="multilevel"/>
    <w:tmpl w:val="71344A6C"/>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15:restartNumberingAfterBreak="0">
    <w:nsid w:val="4DE4736F"/>
    <w:multiLevelType w:val="multilevel"/>
    <w:tmpl w:val="6F5CB37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183C92"/>
    <w:multiLevelType w:val="hybridMultilevel"/>
    <w:tmpl w:val="EDCEA4FE"/>
    <w:lvl w:ilvl="0" w:tplc="41B8807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3A5E13"/>
    <w:multiLevelType w:val="hybridMultilevel"/>
    <w:tmpl w:val="5CA4895C"/>
    <w:lvl w:ilvl="0" w:tplc="7FD21622">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E7C6E"/>
    <w:multiLevelType w:val="hybridMultilevel"/>
    <w:tmpl w:val="2944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53BE2"/>
    <w:multiLevelType w:val="hybridMultilevel"/>
    <w:tmpl w:val="7AE67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7D34F8"/>
    <w:multiLevelType w:val="multilevel"/>
    <w:tmpl w:val="5F686FAC"/>
    <w:lvl w:ilvl="0">
      <w:start w:val="1"/>
      <w:numFmt w:val="decimal"/>
      <w:lvlText w:val="%1."/>
      <w:lvlJc w:val="left"/>
      <w:pPr>
        <w:ind w:left="720" w:hanging="360"/>
      </w:pPr>
      <w:rPr>
        <w:rFonts w:ascii="Verdana" w:hAnsi="Verdana" w:hint="default"/>
        <w:b w:val="0"/>
        <w:bCs w:val="0"/>
        <w:sz w:val="16"/>
        <w:szCs w:val="16"/>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7CD97090"/>
    <w:multiLevelType w:val="multilevel"/>
    <w:tmpl w:val="3084967C"/>
    <w:lvl w:ilvl="0">
      <w:start w:val="9"/>
      <w:numFmt w:val="decimal"/>
      <w:lvlText w:val="%1."/>
      <w:lvlJc w:val="left"/>
      <w:pPr>
        <w:ind w:left="72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7"/>
      <w:numFmt w:val="ordinal"/>
      <w:lvlText w:val="%61."/>
      <w:lvlJc w:val="left"/>
      <w:pPr>
        <w:ind w:left="1866"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16cid:durableId="286937607">
    <w:abstractNumId w:val="11"/>
  </w:num>
  <w:num w:numId="2" w16cid:durableId="454953062">
    <w:abstractNumId w:val="13"/>
  </w:num>
  <w:num w:numId="3" w16cid:durableId="1029067822">
    <w:abstractNumId w:val="10"/>
  </w:num>
  <w:num w:numId="4" w16cid:durableId="1680768468">
    <w:abstractNumId w:val="14"/>
  </w:num>
  <w:num w:numId="5" w16cid:durableId="381759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2753830">
    <w:abstractNumId w:val="3"/>
  </w:num>
  <w:num w:numId="7" w16cid:durableId="1015037033">
    <w:abstractNumId w:val="5"/>
  </w:num>
  <w:num w:numId="8" w16cid:durableId="1313944676">
    <w:abstractNumId w:val="12"/>
  </w:num>
  <w:num w:numId="9" w16cid:durableId="578557201">
    <w:abstractNumId w:val="7"/>
  </w:num>
  <w:num w:numId="10" w16cid:durableId="71388854">
    <w:abstractNumId w:val="4"/>
  </w:num>
  <w:num w:numId="11" w16cid:durableId="680545472">
    <w:abstractNumId w:val="2"/>
  </w:num>
  <w:num w:numId="12" w16cid:durableId="1720128269">
    <w:abstractNumId w:val="15"/>
  </w:num>
  <w:num w:numId="13" w16cid:durableId="2067948119">
    <w:abstractNumId w:val="9"/>
  </w:num>
  <w:num w:numId="14" w16cid:durableId="955403002">
    <w:abstractNumId w:val="6"/>
  </w:num>
  <w:num w:numId="15" w16cid:durableId="40063163">
    <w:abstractNumId w:val="1"/>
  </w:num>
  <w:num w:numId="16" w16cid:durableId="1202090701">
    <w:abstractNumId w:val="8"/>
  </w:num>
  <w:num w:numId="17" w16cid:durableId="9900168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Clare">
    <w15:presenceInfo w15:providerId="Windows Live" w15:userId="499b154bb73d0a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9"/>
    <w:rsid w:val="00031AD1"/>
    <w:rsid w:val="000803F2"/>
    <w:rsid w:val="00095EE9"/>
    <w:rsid w:val="000A67DD"/>
    <w:rsid w:val="000C7469"/>
    <w:rsid w:val="000D0441"/>
    <w:rsid w:val="000F7C71"/>
    <w:rsid w:val="00114893"/>
    <w:rsid w:val="00123C3D"/>
    <w:rsid w:val="001370BA"/>
    <w:rsid w:val="00171606"/>
    <w:rsid w:val="001D60D3"/>
    <w:rsid w:val="00222B09"/>
    <w:rsid w:val="00256CBB"/>
    <w:rsid w:val="002719FD"/>
    <w:rsid w:val="002831E3"/>
    <w:rsid w:val="00287A8A"/>
    <w:rsid w:val="00297A93"/>
    <w:rsid w:val="002C0938"/>
    <w:rsid w:val="002F5AD3"/>
    <w:rsid w:val="0031164B"/>
    <w:rsid w:val="003349EC"/>
    <w:rsid w:val="003602D5"/>
    <w:rsid w:val="00375119"/>
    <w:rsid w:val="00375A9E"/>
    <w:rsid w:val="003B488D"/>
    <w:rsid w:val="003C2FB9"/>
    <w:rsid w:val="003E0D88"/>
    <w:rsid w:val="003E4E34"/>
    <w:rsid w:val="00422F20"/>
    <w:rsid w:val="00431CD0"/>
    <w:rsid w:val="004501F7"/>
    <w:rsid w:val="00473743"/>
    <w:rsid w:val="004816C3"/>
    <w:rsid w:val="00482785"/>
    <w:rsid w:val="004E2257"/>
    <w:rsid w:val="004F0832"/>
    <w:rsid w:val="004F1821"/>
    <w:rsid w:val="004F3E57"/>
    <w:rsid w:val="0050396E"/>
    <w:rsid w:val="0054154A"/>
    <w:rsid w:val="00545F5F"/>
    <w:rsid w:val="00561518"/>
    <w:rsid w:val="00561586"/>
    <w:rsid w:val="00563689"/>
    <w:rsid w:val="005765F9"/>
    <w:rsid w:val="00582248"/>
    <w:rsid w:val="005860A2"/>
    <w:rsid w:val="005A640E"/>
    <w:rsid w:val="005B047A"/>
    <w:rsid w:val="005C5296"/>
    <w:rsid w:val="005E1DA9"/>
    <w:rsid w:val="00603420"/>
    <w:rsid w:val="006049EE"/>
    <w:rsid w:val="00620DF4"/>
    <w:rsid w:val="00631083"/>
    <w:rsid w:val="00646088"/>
    <w:rsid w:val="006704C8"/>
    <w:rsid w:val="00687BAE"/>
    <w:rsid w:val="006C1777"/>
    <w:rsid w:val="006C4FC8"/>
    <w:rsid w:val="006D222D"/>
    <w:rsid w:val="006D51CC"/>
    <w:rsid w:val="00712290"/>
    <w:rsid w:val="007462FD"/>
    <w:rsid w:val="00751654"/>
    <w:rsid w:val="007570F1"/>
    <w:rsid w:val="00784BE0"/>
    <w:rsid w:val="007A05A7"/>
    <w:rsid w:val="007D67DF"/>
    <w:rsid w:val="0083302A"/>
    <w:rsid w:val="00843203"/>
    <w:rsid w:val="0085779F"/>
    <w:rsid w:val="00870ACD"/>
    <w:rsid w:val="008A71E1"/>
    <w:rsid w:val="008C6E30"/>
    <w:rsid w:val="008D29C8"/>
    <w:rsid w:val="008E1924"/>
    <w:rsid w:val="009010CF"/>
    <w:rsid w:val="009060F9"/>
    <w:rsid w:val="0091110B"/>
    <w:rsid w:val="009114C8"/>
    <w:rsid w:val="0092773B"/>
    <w:rsid w:val="00936DFE"/>
    <w:rsid w:val="0095509C"/>
    <w:rsid w:val="00977CB9"/>
    <w:rsid w:val="009A0C96"/>
    <w:rsid w:val="009C0F6B"/>
    <w:rsid w:val="009C4AF8"/>
    <w:rsid w:val="009D329A"/>
    <w:rsid w:val="009D34C0"/>
    <w:rsid w:val="009F281E"/>
    <w:rsid w:val="00A03614"/>
    <w:rsid w:val="00A24D77"/>
    <w:rsid w:val="00A2584F"/>
    <w:rsid w:val="00A316A3"/>
    <w:rsid w:val="00A74E29"/>
    <w:rsid w:val="00A80A47"/>
    <w:rsid w:val="00AA2ED6"/>
    <w:rsid w:val="00AA30A7"/>
    <w:rsid w:val="00AA6CD8"/>
    <w:rsid w:val="00AB25E6"/>
    <w:rsid w:val="00AC13D3"/>
    <w:rsid w:val="00AE78CA"/>
    <w:rsid w:val="00AF6EF1"/>
    <w:rsid w:val="00B05FE4"/>
    <w:rsid w:val="00B068B1"/>
    <w:rsid w:val="00B06B1C"/>
    <w:rsid w:val="00B22B25"/>
    <w:rsid w:val="00B37134"/>
    <w:rsid w:val="00B6007A"/>
    <w:rsid w:val="00B674DB"/>
    <w:rsid w:val="00B829C6"/>
    <w:rsid w:val="00B86B2B"/>
    <w:rsid w:val="00BA158F"/>
    <w:rsid w:val="00BB276F"/>
    <w:rsid w:val="00BB6C05"/>
    <w:rsid w:val="00BC3FCB"/>
    <w:rsid w:val="00BC4C61"/>
    <w:rsid w:val="00C06EFB"/>
    <w:rsid w:val="00C27BC0"/>
    <w:rsid w:val="00C44A8F"/>
    <w:rsid w:val="00C44EA3"/>
    <w:rsid w:val="00C52F60"/>
    <w:rsid w:val="00CA131F"/>
    <w:rsid w:val="00CC627B"/>
    <w:rsid w:val="00CE2E7C"/>
    <w:rsid w:val="00CF2B06"/>
    <w:rsid w:val="00CF7AA3"/>
    <w:rsid w:val="00D03B3E"/>
    <w:rsid w:val="00D35DA1"/>
    <w:rsid w:val="00D36B46"/>
    <w:rsid w:val="00D70CD2"/>
    <w:rsid w:val="00D76ABA"/>
    <w:rsid w:val="00D83A10"/>
    <w:rsid w:val="00D847CC"/>
    <w:rsid w:val="00DA1C05"/>
    <w:rsid w:val="00DB2B08"/>
    <w:rsid w:val="00DC3432"/>
    <w:rsid w:val="00DC70E6"/>
    <w:rsid w:val="00DD17B4"/>
    <w:rsid w:val="00DE1FB3"/>
    <w:rsid w:val="00DF04EA"/>
    <w:rsid w:val="00DF1685"/>
    <w:rsid w:val="00DF343A"/>
    <w:rsid w:val="00E00EB3"/>
    <w:rsid w:val="00E41B50"/>
    <w:rsid w:val="00E42564"/>
    <w:rsid w:val="00E55C89"/>
    <w:rsid w:val="00E56227"/>
    <w:rsid w:val="00E714E5"/>
    <w:rsid w:val="00E75E4C"/>
    <w:rsid w:val="00EA52C7"/>
    <w:rsid w:val="00EA6BD0"/>
    <w:rsid w:val="00EB550E"/>
    <w:rsid w:val="00EC1621"/>
    <w:rsid w:val="00EC6A0B"/>
    <w:rsid w:val="00ED1094"/>
    <w:rsid w:val="00EE626F"/>
    <w:rsid w:val="00F22EFB"/>
    <w:rsid w:val="00F2480B"/>
    <w:rsid w:val="00F255EF"/>
    <w:rsid w:val="00F47C63"/>
    <w:rsid w:val="00F5330F"/>
    <w:rsid w:val="00F6745E"/>
    <w:rsid w:val="00F724BF"/>
    <w:rsid w:val="00F74B3E"/>
    <w:rsid w:val="00F76848"/>
    <w:rsid w:val="00F84A5B"/>
    <w:rsid w:val="00F8650F"/>
    <w:rsid w:val="00FA35A5"/>
    <w:rsid w:val="00FB6F2D"/>
    <w:rsid w:val="00FC0313"/>
    <w:rsid w:val="00FE0279"/>
    <w:rsid w:val="00FE13D4"/>
    <w:rsid w:val="00FF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1A28"/>
  <w15:docId w15:val="{EBF95EE3-5F0A-41A9-AE9E-169E10D3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6B46"/>
    <w:pPr>
      <w:ind w:left="720"/>
      <w:contextualSpacing/>
    </w:pPr>
  </w:style>
  <w:style w:type="character" w:styleId="Hipercze">
    <w:name w:val="Hyperlink"/>
    <w:basedOn w:val="Domylnaczcionkaakapitu"/>
    <w:uiPriority w:val="99"/>
    <w:unhideWhenUsed/>
    <w:rsid w:val="007D67DF"/>
    <w:rPr>
      <w:color w:val="0563C1" w:themeColor="hyperlink"/>
      <w:u w:val="single"/>
    </w:rPr>
  </w:style>
  <w:style w:type="character" w:styleId="Nierozpoznanawzmianka">
    <w:name w:val="Unresolved Mention"/>
    <w:basedOn w:val="Domylnaczcionkaakapitu"/>
    <w:uiPriority w:val="99"/>
    <w:semiHidden/>
    <w:unhideWhenUsed/>
    <w:rsid w:val="007D67DF"/>
    <w:rPr>
      <w:color w:val="605E5C"/>
      <w:shd w:val="clear" w:color="auto" w:fill="E1DFDD"/>
    </w:rPr>
  </w:style>
  <w:style w:type="character" w:customStyle="1" w:styleId="markedcontent">
    <w:name w:val="markedcontent"/>
    <w:basedOn w:val="Domylnaczcionkaakapitu"/>
    <w:rsid w:val="00DD17B4"/>
  </w:style>
  <w:style w:type="character" w:styleId="Odwoaniedokomentarza">
    <w:name w:val="annotation reference"/>
    <w:basedOn w:val="Domylnaczcionkaakapitu"/>
    <w:uiPriority w:val="99"/>
    <w:semiHidden/>
    <w:unhideWhenUsed/>
    <w:rsid w:val="0095509C"/>
    <w:rPr>
      <w:sz w:val="16"/>
    </w:rPr>
  </w:style>
  <w:style w:type="paragraph" w:styleId="Tekstkomentarza">
    <w:name w:val="annotation text"/>
    <w:basedOn w:val="Normalny"/>
    <w:link w:val="TekstkomentarzaZnak"/>
    <w:uiPriority w:val="99"/>
    <w:unhideWhenUsed/>
    <w:rsid w:val="0095509C"/>
    <w:pPr>
      <w:spacing w:line="240" w:lineRule="auto"/>
    </w:pPr>
    <w:rPr>
      <w:sz w:val="20"/>
    </w:rPr>
  </w:style>
  <w:style w:type="character" w:customStyle="1" w:styleId="TekstkomentarzaZnak">
    <w:name w:val="Tekst komentarza Znak"/>
    <w:basedOn w:val="Domylnaczcionkaakapitu"/>
    <w:link w:val="Tekstkomentarza"/>
    <w:uiPriority w:val="99"/>
    <w:rsid w:val="0095509C"/>
    <w:rPr>
      <w:sz w:val="20"/>
    </w:rPr>
  </w:style>
  <w:style w:type="paragraph" w:styleId="Tematkomentarza">
    <w:name w:val="annotation subject"/>
    <w:basedOn w:val="Tekstkomentarza"/>
    <w:next w:val="Tekstkomentarza"/>
    <w:link w:val="TematkomentarzaZnak"/>
    <w:uiPriority w:val="99"/>
    <w:semiHidden/>
    <w:unhideWhenUsed/>
    <w:rsid w:val="0095509C"/>
    <w:rPr>
      <w:b/>
    </w:rPr>
  </w:style>
  <w:style w:type="character" w:customStyle="1" w:styleId="TematkomentarzaZnak">
    <w:name w:val="Temat komentarza Znak"/>
    <w:basedOn w:val="TekstkomentarzaZnak"/>
    <w:link w:val="Tematkomentarza"/>
    <w:uiPriority w:val="99"/>
    <w:semiHidden/>
    <w:rsid w:val="0095509C"/>
    <w:rPr>
      <w:b/>
      <w:sz w:val="20"/>
    </w:rPr>
  </w:style>
  <w:style w:type="character" w:styleId="Uwydatnienie">
    <w:name w:val="Emphasis"/>
    <w:basedOn w:val="Domylnaczcionkaakapitu"/>
    <w:uiPriority w:val="20"/>
    <w:qFormat/>
    <w:rsid w:val="00FC0313"/>
    <w:rPr>
      <w:i/>
    </w:rPr>
  </w:style>
  <w:style w:type="character" w:customStyle="1" w:styleId="hgkelc">
    <w:name w:val="hgkelc"/>
    <w:basedOn w:val="Domylnaczcionkaakapitu"/>
    <w:rsid w:val="000C7469"/>
  </w:style>
  <w:style w:type="paragraph" w:customStyle="1" w:styleId="P68B1DB1-Normalny1">
    <w:name w:val="P68B1DB1-Normalny1"/>
    <w:basedOn w:val="Normalny"/>
    <w:rPr>
      <w:rFonts w:ascii="Verdana" w:hAnsi="Verdana" w:cs="Univers-Condensed-Bold"/>
      <w:b/>
      <w:color w:val="000000" w:themeColor="text1"/>
      <w:sz w:val="16"/>
    </w:rPr>
  </w:style>
  <w:style w:type="paragraph" w:customStyle="1" w:styleId="P68B1DB1-Normalny2">
    <w:name w:val="P68B1DB1-Normalny2"/>
    <w:basedOn w:val="Normalny"/>
    <w:rPr>
      <w:rFonts w:ascii="Verdana" w:hAnsi="Verdana"/>
      <w:color w:val="000000" w:themeColor="text1"/>
      <w:sz w:val="16"/>
    </w:rPr>
  </w:style>
  <w:style w:type="paragraph" w:customStyle="1" w:styleId="P68B1DB1-Akapitzlist3">
    <w:name w:val="P68B1DB1-Akapitzlist3"/>
    <w:basedOn w:val="Akapitzlist"/>
    <w:rPr>
      <w:rFonts w:ascii="Verdana" w:hAnsi="Verdana" w:cs="Univers-Light"/>
      <w:color w:val="2C2929"/>
      <w:sz w:val="16"/>
    </w:rPr>
  </w:style>
  <w:style w:type="paragraph" w:customStyle="1" w:styleId="P68B1DB1-Akapitzlist4">
    <w:name w:val="P68B1DB1-Akapitzlist4"/>
    <w:basedOn w:val="Akapitzlist"/>
    <w:rPr>
      <w:rFonts w:ascii="Verdana" w:hAnsi="Verdana" w:cs="Univers-Light"/>
      <w:sz w:val="16"/>
    </w:rPr>
  </w:style>
  <w:style w:type="paragraph" w:customStyle="1" w:styleId="P68B1DB1-Akapitzlist5">
    <w:name w:val="P68B1DB1-Akapitzlist5"/>
    <w:basedOn w:val="Akapitzlist"/>
    <w:rPr>
      <w:rFonts w:ascii="Verdana" w:hAnsi="Verdana" w:cs="Vrinda"/>
      <w:color w:val="2C2929"/>
      <w:sz w:val="16"/>
    </w:rPr>
  </w:style>
  <w:style w:type="paragraph" w:customStyle="1" w:styleId="P68B1DB1-Akapitzlist6">
    <w:name w:val="P68B1DB1-Akapitzlist6"/>
    <w:basedOn w:val="Akapitzlist"/>
    <w:rPr>
      <w:sz w:val="16"/>
    </w:rPr>
  </w:style>
  <w:style w:type="paragraph" w:customStyle="1" w:styleId="P68B1DB1-Akapitzlist7">
    <w:name w:val="P68B1DB1-Akapitzlist7"/>
    <w:basedOn w:val="Akapitzlist"/>
    <w:rPr>
      <w:rFonts w:ascii="Verdana" w:hAnsi="Verdana" w:cs="ArialMT"/>
      <w:sz w:val="16"/>
    </w:rPr>
  </w:style>
  <w:style w:type="paragraph" w:customStyle="1" w:styleId="P68B1DB1-Akapitzlist8">
    <w:name w:val="P68B1DB1-Akapitzlist8"/>
    <w:basedOn w:val="Akapitzlist"/>
    <w:rPr>
      <w:rFonts w:ascii="Verdana" w:hAnsi="Verdana"/>
      <w:sz w:val="16"/>
    </w:rPr>
  </w:style>
  <w:style w:type="paragraph" w:customStyle="1" w:styleId="P68B1DB1-Akapitzlist9">
    <w:name w:val="P68B1DB1-Akapitzlist9"/>
    <w:basedOn w:val="Akapitzlist"/>
    <w:rPr>
      <w:rFonts w:ascii="Verdana" w:eastAsia="Times New Roman" w:hAnsi="Verdana" w:cs="Times New Roman"/>
      <w:sz w:val="16"/>
    </w:rPr>
  </w:style>
  <w:style w:type="paragraph" w:customStyle="1" w:styleId="P68B1DB1-Akapitzlist10">
    <w:name w:val="P68B1DB1-Akapitzlist10"/>
    <w:basedOn w:val="Akapitzlist"/>
    <w:rPr>
      <w:rFonts w:ascii="Verdana" w:hAnsi="Verdana" w:cs="Univers-Condensed-Bold"/>
      <w:b/>
      <w:color w:val="000000" w:themeColor="text1"/>
      <w:sz w:val="16"/>
    </w:rPr>
  </w:style>
  <w:style w:type="paragraph" w:customStyle="1" w:styleId="P68B1DB1-Akapitzlist11">
    <w:name w:val="P68B1DB1-Akapitzlist11"/>
    <w:basedOn w:val="Akapitzlist"/>
    <w:rPr>
      <w:rFonts w:ascii="Verdana" w:hAnsi="Verdana" w:cs="Arial"/>
      <w:color w:val="000000"/>
      <w:sz w:val="16"/>
    </w:rPr>
  </w:style>
  <w:style w:type="paragraph" w:styleId="Poprawka">
    <w:name w:val="Revision"/>
    <w:hidden/>
    <w:uiPriority w:val="99"/>
    <w:semiHidden/>
    <w:rsid w:val="00746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1656</Words>
  <Characters>9942</Characters>
  <Application>Microsoft Office Word</Application>
  <DocSecurity>0</DocSecurity>
  <Lines>82</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Krajewska</dc:creator>
  <cp:keywords/>
  <dc:description/>
  <cp:lastModifiedBy>Paweł Włochacz</cp:lastModifiedBy>
  <cp:revision>17</cp:revision>
  <cp:lastPrinted>2021-08-02T10:00:00Z</cp:lastPrinted>
  <dcterms:created xsi:type="dcterms:W3CDTF">2023-02-21T15:46:00Z</dcterms:created>
  <dcterms:modified xsi:type="dcterms:W3CDTF">2023-03-20T13:08:00Z</dcterms:modified>
</cp:coreProperties>
</file>